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DD895" w14:textId="77777777" w:rsidR="008D4D42" w:rsidRPr="00054AF0" w:rsidRDefault="008D4D42" w:rsidP="00054AF0">
      <w:pPr>
        <w:spacing w:after="0" w:line="240" w:lineRule="auto"/>
        <w:jc w:val="center"/>
        <w:rPr>
          <w:b/>
          <w:bCs/>
          <w:sz w:val="22"/>
          <w:szCs w:val="22"/>
          <w:lang w:val="ru-RU"/>
        </w:rPr>
      </w:pPr>
      <w:r w:rsidRPr="00054AF0">
        <w:rPr>
          <w:b/>
          <w:bCs/>
          <w:sz w:val="22"/>
          <w:szCs w:val="22"/>
          <w:lang w:val="ru-RU"/>
        </w:rPr>
        <w:t>Публичная оферта о заключении договора пожертвования</w:t>
      </w:r>
    </w:p>
    <w:p w14:paraId="559A76D6" w14:textId="77777777" w:rsidR="008D4D42" w:rsidRPr="00054AF0" w:rsidRDefault="008D4D42" w:rsidP="00054AF0">
      <w:pPr>
        <w:spacing w:after="0" w:line="240" w:lineRule="auto"/>
        <w:jc w:val="both"/>
        <w:rPr>
          <w:sz w:val="22"/>
          <w:szCs w:val="22"/>
          <w:lang w:val="ru-RU"/>
        </w:rPr>
      </w:pPr>
    </w:p>
    <w:p w14:paraId="12BA3752" w14:textId="6B545786" w:rsidR="008D4D42" w:rsidRPr="00054AF0" w:rsidRDefault="00A06D06" w:rsidP="00054AF0">
      <w:pPr>
        <w:spacing w:after="0" w:line="240" w:lineRule="auto"/>
        <w:jc w:val="both"/>
        <w:rPr>
          <w:sz w:val="22"/>
          <w:szCs w:val="22"/>
          <w:lang w:val="ru-RU"/>
        </w:rPr>
      </w:pPr>
      <w:r w:rsidRPr="00054AF0">
        <w:rPr>
          <w:b/>
          <w:bCs/>
          <w:sz w:val="22"/>
          <w:szCs w:val="22"/>
          <w:lang w:val="ru-RU"/>
        </w:rPr>
        <w:t>Автономная некоммерческая организация</w:t>
      </w:r>
      <w:r w:rsidR="008D4D42" w:rsidRPr="00054AF0">
        <w:rPr>
          <w:b/>
          <w:bCs/>
          <w:sz w:val="22"/>
          <w:szCs w:val="22"/>
          <w:lang w:val="ru-RU"/>
        </w:rPr>
        <w:t xml:space="preserve"> «</w:t>
      </w:r>
      <w:r w:rsidRPr="00054AF0">
        <w:rPr>
          <w:b/>
          <w:bCs/>
          <w:sz w:val="22"/>
          <w:szCs w:val="22"/>
          <w:lang w:val="ru-RU"/>
        </w:rPr>
        <w:t>Платформа по реализации социально-значимых программ и проектов</w:t>
      </w:r>
      <w:r w:rsidR="008D4D42" w:rsidRPr="00054AF0">
        <w:rPr>
          <w:b/>
          <w:bCs/>
          <w:sz w:val="22"/>
          <w:szCs w:val="22"/>
          <w:lang w:val="ru-RU"/>
        </w:rPr>
        <w:t>»</w:t>
      </w:r>
      <w:r w:rsidR="008D4D42" w:rsidRPr="00054AF0">
        <w:rPr>
          <w:sz w:val="22"/>
          <w:szCs w:val="22"/>
          <w:lang w:val="ru-RU"/>
        </w:rPr>
        <w:t xml:space="preserve"> (далее по тексту -</w:t>
      </w:r>
      <w:r w:rsidRPr="00054AF0">
        <w:rPr>
          <w:sz w:val="22"/>
          <w:szCs w:val="22"/>
          <w:lang w:val="ru-RU"/>
        </w:rPr>
        <w:t xml:space="preserve"> </w:t>
      </w:r>
      <w:r w:rsidR="008D4D42" w:rsidRPr="00054AF0">
        <w:rPr>
          <w:b/>
          <w:bCs/>
          <w:sz w:val="22"/>
          <w:szCs w:val="22"/>
          <w:lang w:val="ru-RU"/>
        </w:rPr>
        <w:t>«</w:t>
      </w:r>
      <w:r w:rsidRPr="00054AF0">
        <w:rPr>
          <w:b/>
          <w:bCs/>
          <w:sz w:val="22"/>
          <w:szCs w:val="22"/>
          <w:lang w:val="ru-RU"/>
        </w:rPr>
        <w:t>АНО</w:t>
      </w:r>
      <w:r w:rsidR="008D4D42" w:rsidRPr="00054AF0">
        <w:rPr>
          <w:b/>
          <w:bCs/>
          <w:sz w:val="22"/>
          <w:szCs w:val="22"/>
          <w:lang w:val="ru-RU"/>
        </w:rPr>
        <w:t>»</w:t>
      </w:r>
      <w:r w:rsidR="008D4D42" w:rsidRPr="00054AF0">
        <w:rPr>
          <w:sz w:val="22"/>
          <w:szCs w:val="22"/>
          <w:lang w:val="ru-RU"/>
        </w:rPr>
        <w:t xml:space="preserve">) в лице </w:t>
      </w:r>
      <w:r w:rsidR="00467634" w:rsidRPr="00054AF0">
        <w:rPr>
          <w:sz w:val="22"/>
          <w:szCs w:val="22"/>
          <w:lang w:val="ru-RU"/>
        </w:rPr>
        <w:t>Г</w:t>
      </w:r>
      <w:r w:rsidRPr="00054AF0">
        <w:rPr>
          <w:sz w:val="22"/>
          <w:szCs w:val="22"/>
          <w:lang w:val="ru-RU"/>
        </w:rPr>
        <w:t>енерального директора</w:t>
      </w:r>
      <w:r w:rsidR="008D4D42" w:rsidRPr="00054AF0">
        <w:rPr>
          <w:sz w:val="22"/>
          <w:szCs w:val="22"/>
          <w:lang w:val="ru-RU"/>
        </w:rPr>
        <w:t xml:space="preserve"> </w:t>
      </w:r>
      <w:proofErr w:type="spellStart"/>
      <w:r w:rsidRPr="00054AF0">
        <w:rPr>
          <w:sz w:val="22"/>
          <w:szCs w:val="22"/>
          <w:lang w:val="ru-RU"/>
        </w:rPr>
        <w:t>Рабехова</w:t>
      </w:r>
      <w:proofErr w:type="spellEnd"/>
      <w:r w:rsidRPr="00054AF0">
        <w:rPr>
          <w:sz w:val="22"/>
          <w:szCs w:val="22"/>
          <w:lang w:val="ru-RU"/>
        </w:rPr>
        <w:t xml:space="preserve"> </w:t>
      </w:r>
      <w:proofErr w:type="spellStart"/>
      <w:r w:rsidRPr="00054AF0">
        <w:rPr>
          <w:sz w:val="22"/>
          <w:szCs w:val="22"/>
          <w:lang w:val="ru-RU"/>
        </w:rPr>
        <w:t>Темура</w:t>
      </w:r>
      <w:proofErr w:type="spellEnd"/>
      <w:r w:rsidRPr="00054AF0">
        <w:rPr>
          <w:sz w:val="22"/>
          <w:szCs w:val="22"/>
          <w:lang w:val="ru-RU"/>
        </w:rPr>
        <w:t xml:space="preserve"> Юрьевича</w:t>
      </w:r>
      <w:r w:rsidR="008D4D42" w:rsidRPr="00054AF0">
        <w:rPr>
          <w:sz w:val="22"/>
          <w:szCs w:val="22"/>
          <w:lang w:val="ru-RU"/>
        </w:rPr>
        <w:t>, действующ</w:t>
      </w:r>
      <w:r w:rsidR="00303A7B" w:rsidRPr="00054AF0">
        <w:rPr>
          <w:sz w:val="22"/>
          <w:szCs w:val="22"/>
          <w:lang w:val="ru-RU"/>
        </w:rPr>
        <w:t>его</w:t>
      </w:r>
      <w:r w:rsidR="008D4D42" w:rsidRPr="00054AF0">
        <w:rPr>
          <w:sz w:val="22"/>
          <w:szCs w:val="22"/>
          <w:lang w:val="ru-RU"/>
        </w:rPr>
        <w:t xml:space="preserve"> на основании</w:t>
      </w:r>
      <w:r w:rsidR="00467634" w:rsidRPr="00054AF0">
        <w:rPr>
          <w:sz w:val="22"/>
          <w:szCs w:val="22"/>
          <w:lang w:val="ru-RU"/>
        </w:rPr>
        <w:t xml:space="preserve"> </w:t>
      </w:r>
      <w:r w:rsidR="008D4D42" w:rsidRPr="00054AF0">
        <w:rPr>
          <w:sz w:val="22"/>
          <w:szCs w:val="22"/>
          <w:lang w:val="ru-RU"/>
        </w:rPr>
        <w:t>Устава, предлагает физическим лицам</w:t>
      </w:r>
      <w:r w:rsidR="00B866F4" w:rsidRPr="00054AF0">
        <w:rPr>
          <w:sz w:val="22"/>
          <w:szCs w:val="22"/>
          <w:lang w:val="ru-RU"/>
        </w:rPr>
        <w:t xml:space="preserve"> </w:t>
      </w:r>
      <w:r w:rsidR="00B866F4" w:rsidRPr="00054AF0">
        <w:rPr>
          <w:sz w:val="22"/>
          <w:szCs w:val="22"/>
          <w:lang w:val="ru-RU"/>
        </w:rPr>
        <w:t>или их представителям</w:t>
      </w:r>
      <w:r w:rsidR="00B866F4" w:rsidRPr="00054AF0">
        <w:rPr>
          <w:sz w:val="22"/>
          <w:szCs w:val="22"/>
          <w:lang w:val="ru-RU"/>
        </w:rPr>
        <w:t xml:space="preserve"> и юридическим лицам</w:t>
      </w:r>
      <w:r w:rsidR="008D4D42" w:rsidRPr="00054AF0">
        <w:rPr>
          <w:sz w:val="22"/>
          <w:szCs w:val="22"/>
          <w:lang w:val="ru-RU"/>
        </w:rPr>
        <w:t>, именуемым в дальнейшем</w:t>
      </w:r>
      <w:r w:rsidR="00467634" w:rsidRPr="00054AF0">
        <w:rPr>
          <w:sz w:val="22"/>
          <w:szCs w:val="22"/>
          <w:lang w:val="ru-RU"/>
        </w:rPr>
        <w:t xml:space="preserve"> </w:t>
      </w:r>
      <w:r w:rsidR="008D4D42" w:rsidRPr="00054AF0">
        <w:rPr>
          <w:sz w:val="22"/>
          <w:szCs w:val="22"/>
          <w:lang w:val="ru-RU"/>
        </w:rPr>
        <w:t>«Жертвователь», совместно именуемы</w:t>
      </w:r>
      <w:r w:rsidR="00303A7B" w:rsidRPr="00054AF0">
        <w:rPr>
          <w:sz w:val="22"/>
          <w:szCs w:val="22"/>
          <w:lang w:val="ru-RU"/>
        </w:rPr>
        <w:t>е</w:t>
      </w:r>
      <w:r w:rsidR="008D4D42" w:rsidRPr="00054AF0">
        <w:rPr>
          <w:sz w:val="22"/>
          <w:szCs w:val="22"/>
          <w:lang w:val="ru-RU"/>
        </w:rPr>
        <w:t xml:space="preserve"> «Стороны», заключить Договор о добровольном</w:t>
      </w:r>
      <w:r w:rsidR="00467634" w:rsidRPr="00054AF0">
        <w:rPr>
          <w:sz w:val="22"/>
          <w:szCs w:val="22"/>
          <w:lang w:val="ru-RU"/>
        </w:rPr>
        <w:t xml:space="preserve"> </w:t>
      </w:r>
      <w:r w:rsidR="008D4D42" w:rsidRPr="00054AF0">
        <w:rPr>
          <w:sz w:val="22"/>
          <w:szCs w:val="22"/>
          <w:lang w:val="ru-RU"/>
        </w:rPr>
        <w:t>пожертвовании.</w:t>
      </w:r>
    </w:p>
    <w:p w14:paraId="0CE9065B" w14:textId="77777777" w:rsidR="008D4D42" w:rsidRPr="00054AF0" w:rsidRDefault="008D4D42" w:rsidP="00054AF0">
      <w:pPr>
        <w:spacing w:after="0" w:line="240" w:lineRule="auto"/>
        <w:jc w:val="both"/>
        <w:rPr>
          <w:sz w:val="22"/>
          <w:szCs w:val="22"/>
          <w:lang w:val="ru-RU"/>
        </w:rPr>
      </w:pPr>
    </w:p>
    <w:p w14:paraId="19805D8A" w14:textId="0938EB67" w:rsidR="008D4D42" w:rsidRPr="00054AF0" w:rsidRDefault="008D4D42" w:rsidP="00054AF0">
      <w:pPr>
        <w:spacing w:after="0" w:line="240" w:lineRule="auto"/>
        <w:jc w:val="both"/>
        <w:rPr>
          <w:b/>
          <w:bCs/>
          <w:sz w:val="22"/>
          <w:szCs w:val="22"/>
          <w:lang w:val="ru-RU"/>
        </w:rPr>
      </w:pPr>
      <w:r w:rsidRPr="00054AF0">
        <w:rPr>
          <w:b/>
          <w:bCs/>
          <w:sz w:val="22"/>
          <w:szCs w:val="22"/>
          <w:lang w:val="ru-RU"/>
        </w:rPr>
        <w:t>1</w:t>
      </w:r>
      <w:r w:rsidR="00A06D06" w:rsidRPr="00054AF0">
        <w:rPr>
          <w:b/>
          <w:bCs/>
          <w:sz w:val="22"/>
          <w:szCs w:val="22"/>
          <w:lang w:val="ru-RU"/>
        </w:rPr>
        <w:t xml:space="preserve">. </w:t>
      </w:r>
      <w:r w:rsidRPr="00054AF0">
        <w:rPr>
          <w:b/>
          <w:bCs/>
          <w:sz w:val="22"/>
          <w:szCs w:val="22"/>
          <w:lang w:val="ru-RU"/>
        </w:rPr>
        <w:t>Общие положения о публичной оферте</w:t>
      </w:r>
    </w:p>
    <w:p w14:paraId="04D95DB5" w14:textId="2627DF40" w:rsidR="00333ED8" w:rsidRDefault="00333ED8" w:rsidP="00054AF0">
      <w:pPr>
        <w:spacing w:after="0" w:line="240" w:lineRule="auto"/>
        <w:jc w:val="both"/>
        <w:rPr>
          <w:sz w:val="22"/>
          <w:szCs w:val="22"/>
          <w:lang w:val="ru-RU"/>
        </w:rPr>
      </w:pPr>
      <w:bookmarkStart w:id="0" w:name="_GoBack"/>
      <w:bookmarkEnd w:id="0"/>
    </w:p>
    <w:p w14:paraId="1BF0BF40" w14:textId="459F317B" w:rsidR="008D4D42" w:rsidRPr="00054AF0" w:rsidRDefault="008D4D42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1.1. Данное предложение является публичной офертой (далее «Оферта») в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соответствии с пунктом 2 статьи 437 Гражданского Кодекса Российской Федерации.</w:t>
      </w:r>
    </w:p>
    <w:p w14:paraId="2686E684" w14:textId="77777777" w:rsidR="00054AF0" w:rsidRDefault="00054AF0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11CCBF11" w14:textId="43AEF5F7" w:rsidR="008D4D42" w:rsidRPr="00054AF0" w:rsidRDefault="008D4D42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1.2. Настоящая Оферта является бессрочной, вступает в силу со дня, следующего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 xml:space="preserve">за днем размещения ее на сайте </w:t>
      </w:r>
      <w:r w:rsidR="00467634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в сети Интернет по адресу </w:t>
      </w:r>
      <w:r w:rsidR="00467634" w:rsidRPr="00054AF0">
        <w:rPr>
          <w:sz w:val="22"/>
          <w:szCs w:val="22"/>
          <w:highlight w:val="red"/>
          <w:lang w:val="ru-RU"/>
        </w:rPr>
        <w:t>АДРЕС НАШЕГО САЙТА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(далее «Сайт»).</w:t>
      </w:r>
    </w:p>
    <w:p w14:paraId="3DE9A456" w14:textId="77777777" w:rsidR="00054AF0" w:rsidRDefault="00054AF0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736E26A8" w14:textId="014D8417" w:rsidR="008D4D42" w:rsidRPr="00054AF0" w:rsidRDefault="008D4D42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 xml:space="preserve">1.3. Текст настоящей оферты может быть изменен </w:t>
      </w:r>
      <w:r w:rsidR="00467634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без предварительного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уведомления Жертвователя и действует со дня, следующего за днём его размещения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на Сайте</w:t>
      </w:r>
      <w:r w:rsidR="00467634" w:rsidRPr="00054AF0">
        <w:rPr>
          <w:sz w:val="22"/>
          <w:szCs w:val="22"/>
          <w:lang w:val="ru-RU"/>
        </w:rPr>
        <w:t>.</w:t>
      </w:r>
    </w:p>
    <w:p w14:paraId="394B8357" w14:textId="77777777" w:rsidR="00054AF0" w:rsidRDefault="00054AF0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6D493FDA" w14:textId="0EFBD309" w:rsidR="008D4D42" w:rsidRPr="00054AF0" w:rsidRDefault="008D4D42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1.4. Недействительность одного или нескольких условий Оферты не влечет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недействительности всех остальных условий Оферты.</w:t>
      </w:r>
    </w:p>
    <w:p w14:paraId="2E238CD3" w14:textId="77777777" w:rsidR="008D4D42" w:rsidRPr="00054AF0" w:rsidRDefault="008D4D42" w:rsidP="00054AF0">
      <w:pPr>
        <w:spacing w:after="0" w:line="240" w:lineRule="auto"/>
        <w:jc w:val="both"/>
        <w:rPr>
          <w:sz w:val="22"/>
          <w:szCs w:val="22"/>
          <w:lang w:val="ru-RU"/>
        </w:rPr>
      </w:pPr>
    </w:p>
    <w:p w14:paraId="24DE5398" w14:textId="4F174DE4" w:rsidR="008D4D42" w:rsidRPr="00054AF0" w:rsidRDefault="00A06D06" w:rsidP="00054AF0">
      <w:pPr>
        <w:spacing w:after="0" w:line="240" w:lineRule="auto"/>
        <w:jc w:val="both"/>
        <w:rPr>
          <w:b/>
          <w:bCs/>
          <w:sz w:val="22"/>
          <w:szCs w:val="22"/>
          <w:lang w:val="ru-RU"/>
        </w:rPr>
      </w:pPr>
      <w:r w:rsidRPr="00054AF0">
        <w:rPr>
          <w:b/>
          <w:bCs/>
          <w:sz w:val="22"/>
          <w:szCs w:val="22"/>
          <w:lang w:val="ru-RU"/>
        </w:rPr>
        <w:t xml:space="preserve">2. </w:t>
      </w:r>
      <w:r w:rsidR="008D4D42" w:rsidRPr="00054AF0">
        <w:rPr>
          <w:b/>
          <w:bCs/>
          <w:sz w:val="22"/>
          <w:szCs w:val="22"/>
          <w:lang w:val="ru-RU"/>
        </w:rPr>
        <w:t>Предмет договора</w:t>
      </w:r>
    </w:p>
    <w:p w14:paraId="42E50859" w14:textId="77777777" w:rsidR="00054AF0" w:rsidRDefault="00054AF0" w:rsidP="00054AF0">
      <w:pPr>
        <w:spacing w:after="0" w:line="240" w:lineRule="auto"/>
        <w:jc w:val="both"/>
        <w:rPr>
          <w:sz w:val="22"/>
          <w:szCs w:val="22"/>
          <w:lang w:val="ru-RU"/>
        </w:rPr>
      </w:pPr>
    </w:p>
    <w:p w14:paraId="7D0BF185" w14:textId="03E8835C" w:rsidR="008D4D42" w:rsidRPr="00054AF0" w:rsidRDefault="008D4D42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2.1. По настоящему договору Жертвователь, желая поддержать деятельность</w:t>
      </w:r>
      <w:r w:rsidR="00054AF0">
        <w:rPr>
          <w:sz w:val="22"/>
          <w:szCs w:val="22"/>
          <w:lang w:val="ru-RU"/>
        </w:rPr>
        <w:t xml:space="preserve"> </w:t>
      </w:r>
      <w:r w:rsidR="00467634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, безвозмездно передает </w:t>
      </w:r>
      <w:r w:rsidR="00467634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в качестве добровольного пожертвования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 xml:space="preserve">денежные средства (далее «Пожертвование»), а </w:t>
      </w:r>
      <w:r w:rsidR="00467634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принимает Пожертвование и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использует его на свои уставные цели</w:t>
      </w:r>
      <w:r w:rsidR="00467634" w:rsidRPr="00054AF0">
        <w:rPr>
          <w:sz w:val="22"/>
          <w:szCs w:val="22"/>
          <w:lang w:val="ru-RU"/>
        </w:rPr>
        <w:t xml:space="preserve">. </w:t>
      </w:r>
    </w:p>
    <w:p w14:paraId="4E3D79F2" w14:textId="77777777" w:rsidR="008D4D42" w:rsidRPr="00054AF0" w:rsidRDefault="008D4D42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6461EACD" w14:textId="3553A482" w:rsidR="008D4D42" w:rsidRPr="00054AF0" w:rsidRDefault="008D4D42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2.2. Жертвователь самостоятельно определяет размер добровольного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пожертвования и вносит его любым удобным способом, указанным на Сайте на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условиях настоящего Договора, в том числе путем перечисления Жертвователем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 xml:space="preserve">денежных средств платежным поручением по реквизитам </w:t>
      </w:r>
      <w:r w:rsidR="00287F14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>, указанным в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настоящем договоре, с указанием в строке «Назначение платежа»: «Пожертвование на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 xml:space="preserve">уставные цели </w:t>
      </w:r>
      <w:r w:rsidR="00287F14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>»</w:t>
      </w:r>
      <w:r w:rsidR="00287F14" w:rsidRPr="00054AF0">
        <w:rPr>
          <w:sz w:val="22"/>
          <w:szCs w:val="22"/>
          <w:lang w:val="ru-RU"/>
        </w:rPr>
        <w:t>.</w:t>
      </w:r>
    </w:p>
    <w:p w14:paraId="6983B7E6" w14:textId="77777777" w:rsidR="00054AF0" w:rsidRDefault="00054AF0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50BE0CEF" w14:textId="38FEB2F5" w:rsidR="00303A7B" w:rsidRPr="00054AF0" w:rsidRDefault="00303A7B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2.3. В случаях, когда Жертвовате</w:t>
      </w:r>
      <w:r w:rsidR="00846D3B" w:rsidRPr="00054AF0">
        <w:rPr>
          <w:sz w:val="22"/>
          <w:szCs w:val="22"/>
          <w:lang w:val="ru-RU"/>
        </w:rPr>
        <w:t>ль</w:t>
      </w:r>
      <w:r w:rsidRPr="00054AF0">
        <w:rPr>
          <w:sz w:val="22"/>
          <w:szCs w:val="22"/>
          <w:lang w:val="ru-RU"/>
        </w:rPr>
        <w:t xml:space="preserve"> является юридическ</w:t>
      </w:r>
      <w:r w:rsidR="00846D3B" w:rsidRPr="00054AF0">
        <w:rPr>
          <w:sz w:val="22"/>
          <w:szCs w:val="22"/>
          <w:lang w:val="ru-RU"/>
        </w:rPr>
        <w:t>им</w:t>
      </w:r>
      <w:r w:rsidRPr="00054AF0">
        <w:rPr>
          <w:sz w:val="22"/>
          <w:szCs w:val="22"/>
          <w:lang w:val="ru-RU"/>
        </w:rPr>
        <w:t xml:space="preserve"> лицо</w:t>
      </w:r>
      <w:r w:rsidR="00846D3B" w:rsidRPr="00054AF0">
        <w:rPr>
          <w:sz w:val="22"/>
          <w:szCs w:val="22"/>
          <w:lang w:val="ru-RU"/>
        </w:rPr>
        <w:t>м</w:t>
      </w:r>
      <w:r w:rsidRPr="00054AF0">
        <w:rPr>
          <w:sz w:val="22"/>
          <w:szCs w:val="22"/>
          <w:lang w:val="ru-RU"/>
        </w:rPr>
        <w:t>,</w:t>
      </w:r>
      <w:r w:rsidR="00846D3B" w:rsidRPr="00054AF0">
        <w:rPr>
          <w:sz w:val="22"/>
          <w:szCs w:val="22"/>
          <w:lang w:val="ru-RU"/>
        </w:rPr>
        <w:t xml:space="preserve"> он дополнительно акцептирует настоящую оферту путем направления акцепта в адрес АНО по электронной</w:t>
      </w:r>
      <w:r w:rsidR="00054AF0">
        <w:rPr>
          <w:sz w:val="22"/>
          <w:szCs w:val="22"/>
          <w:lang w:val="ru-RU"/>
        </w:rPr>
        <w:t xml:space="preserve"> </w:t>
      </w:r>
      <w:r w:rsidR="00846D3B" w:rsidRPr="00054AF0">
        <w:rPr>
          <w:sz w:val="22"/>
          <w:szCs w:val="22"/>
          <w:lang w:val="ru-RU"/>
        </w:rPr>
        <w:t xml:space="preserve">почте: </w:t>
      </w:r>
      <w:hyperlink r:id="rId4" w:history="1">
        <w:r w:rsidR="00846D3B" w:rsidRPr="00054AF0">
          <w:rPr>
            <w:rStyle w:val="a3"/>
            <w:color w:val="auto"/>
            <w:sz w:val="22"/>
            <w:szCs w:val="22"/>
          </w:rPr>
          <w:t>protivnasilia</w:t>
        </w:r>
        <w:r w:rsidR="00846D3B" w:rsidRPr="00054AF0">
          <w:rPr>
            <w:rStyle w:val="a3"/>
            <w:color w:val="auto"/>
            <w:sz w:val="22"/>
            <w:szCs w:val="22"/>
            <w:lang w:val="ru-RU"/>
          </w:rPr>
          <w:t>@</w:t>
        </w:r>
        <w:r w:rsidR="00846D3B" w:rsidRPr="00054AF0">
          <w:rPr>
            <w:rStyle w:val="a3"/>
            <w:color w:val="auto"/>
            <w:sz w:val="22"/>
            <w:szCs w:val="22"/>
          </w:rPr>
          <w:t>yandex</w:t>
        </w:r>
        <w:r w:rsidR="00846D3B" w:rsidRPr="00054AF0">
          <w:rPr>
            <w:rStyle w:val="a3"/>
            <w:color w:val="auto"/>
            <w:sz w:val="22"/>
            <w:szCs w:val="22"/>
            <w:lang w:val="ru-RU"/>
          </w:rPr>
          <w:t>.</w:t>
        </w:r>
        <w:proofErr w:type="spellStart"/>
        <w:r w:rsidR="00846D3B" w:rsidRPr="00054AF0">
          <w:rPr>
            <w:rStyle w:val="a3"/>
            <w:color w:val="auto"/>
            <w:sz w:val="22"/>
            <w:szCs w:val="22"/>
          </w:rPr>
          <w:t>ru</w:t>
        </w:r>
        <w:proofErr w:type="spellEnd"/>
      </w:hyperlink>
      <w:r w:rsidR="00846D3B" w:rsidRPr="00054AF0">
        <w:rPr>
          <w:sz w:val="22"/>
          <w:szCs w:val="22"/>
          <w:lang w:val="ru-RU"/>
        </w:rPr>
        <w:t xml:space="preserve">. Данный акцепт должен содержать следующую информацию: согласие с принятием условий настоящей публичной оферты, реквизиты юридического лица, сумма пожертвования. </w:t>
      </w:r>
    </w:p>
    <w:p w14:paraId="1B79AB3E" w14:textId="77777777" w:rsidR="008D4D42" w:rsidRPr="00054AF0" w:rsidRDefault="008D4D42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4A937F35" w14:textId="4AD0AD4C" w:rsidR="008D4D42" w:rsidRPr="00054AF0" w:rsidRDefault="008D4D42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2.</w:t>
      </w:r>
      <w:r w:rsidR="00846D3B" w:rsidRPr="00054AF0">
        <w:rPr>
          <w:sz w:val="22"/>
          <w:szCs w:val="22"/>
          <w:lang w:val="ru-RU"/>
        </w:rPr>
        <w:t>4</w:t>
      </w:r>
      <w:r w:rsidRPr="00054AF0">
        <w:rPr>
          <w:sz w:val="22"/>
          <w:szCs w:val="22"/>
          <w:lang w:val="ru-RU"/>
        </w:rPr>
        <w:t>. Осуществление Жертвователем действий по настоящему Договору является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пожертвованием в соответствии со статьей 582 Гражданского кодекса Российско</w:t>
      </w:r>
      <w:r w:rsidR="00054AF0">
        <w:rPr>
          <w:sz w:val="22"/>
          <w:szCs w:val="22"/>
          <w:lang w:val="ru-RU"/>
        </w:rPr>
        <w:t xml:space="preserve">й </w:t>
      </w:r>
      <w:r w:rsidRPr="00054AF0">
        <w:rPr>
          <w:sz w:val="22"/>
          <w:szCs w:val="22"/>
          <w:lang w:val="ru-RU"/>
        </w:rPr>
        <w:t>Федерации</w:t>
      </w:r>
      <w:r w:rsidR="00A06D06" w:rsidRPr="00054AF0">
        <w:rPr>
          <w:sz w:val="22"/>
          <w:szCs w:val="22"/>
          <w:lang w:val="ru-RU"/>
        </w:rPr>
        <w:t>.</w:t>
      </w:r>
    </w:p>
    <w:p w14:paraId="178402ED" w14:textId="77777777" w:rsidR="008D4D42" w:rsidRPr="00054AF0" w:rsidRDefault="008D4D42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10B5A938" w14:textId="16B8DB9F" w:rsidR="008D4D42" w:rsidRPr="00054AF0" w:rsidRDefault="008D4D42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2.</w:t>
      </w:r>
      <w:r w:rsidR="00846D3B" w:rsidRPr="00054AF0">
        <w:rPr>
          <w:sz w:val="22"/>
          <w:szCs w:val="22"/>
          <w:lang w:val="ru-RU"/>
        </w:rPr>
        <w:t>5</w:t>
      </w:r>
      <w:r w:rsidRPr="00054AF0">
        <w:rPr>
          <w:sz w:val="22"/>
          <w:szCs w:val="22"/>
          <w:lang w:val="ru-RU"/>
        </w:rPr>
        <w:t xml:space="preserve">. Жертвователь подтверждает и гарантирует </w:t>
      </w:r>
      <w:r w:rsidR="00287F14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, что передаваемые </w:t>
      </w:r>
      <w:r w:rsidR="00287F14" w:rsidRPr="00054AF0">
        <w:rPr>
          <w:sz w:val="22"/>
          <w:szCs w:val="22"/>
          <w:lang w:val="ru-RU"/>
        </w:rPr>
        <w:t>АНО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денежные средства принадлежат Жертвователю на праве собственности, правами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 xml:space="preserve">третьих лиц не обременены и безвозмездная передача Жертвователем </w:t>
      </w:r>
      <w:r w:rsidR="00287F14" w:rsidRPr="00054AF0">
        <w:rPr>
          <w:sz w:val="22"/>
          <w:szCs w:val="22"/>
          <w:lang w:val="ru-RU"/>
        </w:rPr>
        <w:t>АНО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указанных денежных средств не нарушает права третьих лиц и нормы действующего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законодательства Российской Федерации</w:t>
      </w:r>
      <w:r w:rsidR="00A06D06" w:rsidRPr="00054AF0">
        <w:rPr>
          <w:sz w:val="22"/>
          <w:szCs w:val="22"/>
          <w:lang w:val="ru-RU"/>
        </w:rPr>
        <w:t>.</w:t>
      </w:r>
    </w:p>
    <w:p w14:paraId="24297388" w14:textId="77777777" w:rsidR="008D4D42" w:rsidRPr="00054AF0" w:rsidRDefault="008D4D42" w:rsidP="00054AF0">
      <w:pPr>
        <w:spacing w:after="0" w:line="240" w:lineRule="auto"/>
        <w:jc w:val="both"/>
        <w:rPr>
          <w:sz w:val="22"/>
          <w:szCs w:val="22"/>
          <w:lang w:val="ru-RU"/>
        </w:rPr>
      </w:pPr>
    </w:p>
    <w:p w14:paraId="6541E5FF" w14:textId="4860C3AD" w:rsidR="008D4D42" w:rsidRPr="00054AF0" w:rsidRDefault="00A06D06" w:rsidP="00054AF0">
      <w:pPr>
        <w:keepNext/>
        <w:spacing w:after="0" w:line="240" w:lineRule="auto"/>
        <w:jc w:val="both"/>
        <w:rPr>
          <w:b/>
          <w:bCs/>
          <w:sz w:val="22"/>
          <w:szCs w:val="22"/>
          <w:lang w:val="ru-RU"/>
        </w:rPr>
      </w:pPr>
      <w:r w:rsidRPr="00054AF0">
        <w:rPr>
          <w:b/>
          <w:bCs/>
          <w:sz w:val="22"/>
          <w:szCs w:val="22"/>
          <w:lang w:val="ru-RU"/>
        </w:rPr>
        <w:lastRenderedPageBreak/>
        <w:t xml:space="preserve">3. </w:t>
      </w:r>
      <w:r w:rsidR="008D4D42" w:rsidRPr="00054AF0">
        <w:rPr>
          <w:b/>
          <w:bCs/>
          <w:sz w:val="22"/>
          <w:szCs w:val="22"/>
          <w:lang w:val="ru-RU"/>
        </w:rPr>
        <w:t xml:space="preserve">Деятельность </w:t>
      </w:r>
      <w:r w:rsidR="00287F14" w:rsidRPr="00054AF0">
        <w:rPr>
          <w:b/>
          <w:bCs/>
          <w:sz w:val="22"/>
          <w:szCs w:val="22"/>
          <w:lang w:val="ru-RU"/>
        </w:rPr>
        <w:t>АНО</w:t>
      </w:r>
    </w:p>
    <w:p w14:paraId="74358E3D" w14:textId="77777777" w:rsidR="00054AF0" w:rsidRDefault="00054AF0" w:rsidP="00054AF0">
      <w:pPr>
        <w:keepNext/>
        <w:spacing w:after="0" w:line="240" w:lineRule="auto"/>
        <w:jc w:val="both"/>
        <w:rPr>
          <w:sz w:val="22"/>
          <w:szCs w:val="22"/>
          <w:lang w:val="ru-RU"/>
        </w:rPr>
      </w:pPr>
    </w:p>
    <w:p w14:paraId="33762591" w14:textId="27B209FA" w:rsidR="008D4D42" w:rsidRPr="00054AF0" w:rsidRDefault="008D4D42" w:rsidP="00095B50">
      <w:pPr>
        <w:keepNext/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3.1</w:t>
      </w:r>
      <w:r w:rsidR="00287F14" w:rsidRPr="00054AF0">
        <w:rPr>
          <w:sz w:val="22"/>
          <w:szCs w:val="22"/>
          <w:lang w:val="ru-RU"/>
        </w:rPr>
        <w:t>.</w:t>
      </w:r>
      <w:r w:rsidRPr="00054AF0">
        <w:rPr>
          <w:sz w:val="22"/>
          <w:szCs w:val="22"/>
          <w:lang w:val="ru-RU"/>
        </w:rPr>
        <w:t xml:space="preserve"> Цел</w:t>
      </w:r>
      <w:r w:rsidR="00C55FB3" w:rsidRPr="00054AF0">
        <w:rPr>
          <w:sz w:val="22"/>
          <w:szCs w:val="22"/>
          <w:lang w:val="ru-RU"/>
        </w:rPr>
        <w:t>ью</w:t>
      </w:r>
      <w:r w:rsidRPr="00054AF0">
        <w:rPr>
          <w:sz w:val="22"/>
          <w:szCs w:val="22"/>
          <w:lang w:val="ru-RU"/>
        </w:rPr>
        <w:t xml:space="preserve"> деятельности </w:t>
      </w:r>
      <w:r w:rsidR="00287F14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явля</w:t>
      </w:r>
      <w:r w:rsidR="00C55FB3" w:rsidRPr="00054AF0">
        <w:rPr>
          <w:sz w:val="22"/>
          <w:szCs w:val="22"/>
          <w:lang w:val="ru-RU"/>
        </w:rPr>
        <w:t>е</w:t>
      </w:r>
      <w:r w:rsidRPr="00054AF0">
        <w:rPr>
          <w:sz w:val="22"/>
          <w:szCs w:val="22"/>
          <w:lang w:val="ru-RU"/>
        </w:rPr>
        <w:t>тся</w:t>
      </w:r>
      <w:r w:rsidR="00C55FB3" w:rsidRPr="00054AF0">
        <w:rPr>
          <w:sz w:val="22"/>
          <w:szCs w:val="22"/>
          <w:lang w:val="ru-RU"/>
        </w:rPr>
        <w:t xml:space="preserve"> предоставление услуг в сфере развития социально-значимых программ и проектов, направленных на: 1) развитие и поддержку социально значимых общественных проектов в различных сферах общественной жизни – социальной, духовной, информационной, экономической; 2) содействие распространению новых идей и лучших практик, способствующих развитию и реализации проектов и программ в сфере здравоохранения, образования, науки, культуры, искусства, спорта, экономики и экологии, а также </w:t>
      </w:r>
      <w:r w:rsidRPr="00054AF0">
        <w:rPr>
          <w:sz w:val="22"/>
          <w:szCs w:val="22"/>
          <w:lang w:val="ru-RU"/>
        </w:rPr>
        <w:t xml:space="preserve">иная деятельность в соответствии с Уставом </w:t>
      </w:r>
      <w:r w:rsidR="00C55FB3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>.</w:t>
      </w:r>
    </w:p>
    <w:p w14:paraId="568BEC43" w14:textId="77777777" w:rsidR="008D4D42" w:rsidRPr="00054AF0" w:rsidRDefault="008D4D42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4F8EE2D8" w14:textId="2D1F244F" w:rsidR="008D4D42" w:rsidRPr="00054AF0" w:rsidRDefault="008D4D42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 xml:space="preserve">3.2. </w:t>
      </w:r>
      <w:r w:rsidR="00C55FB3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вправе заниматься предпринимательской деятельностью,</w:t>
      </w:r>
      <w:r w:rsidR="00C55FB3" w:rsidRP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 xml:space="preserve">соответствующей уставным целям. Бухгалтерская отчетность </w:t>
      </w:r>
      <w:r w:rsidR="00C55FB3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ежегодно проходит</w:t>
      </w:r>
      <w:r w:rsidR="00C55FB3" w:rsidRP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проверку в соответствии с требованиями законодательства Российской Федерации.</w:t>
      </w:r>
    </w:p>
    <w:p w14:paraId="37A1681D" w14:textId="77777777" w:rsidR="008D4D42" w:rsidRPr="00054AF0" w:rsidRDefault="008D4D42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3F7DBA26" w14:textId="24B98E38" w:rsidR="008D4D42" w:rsidRPr="00054AF0" w:rsidRDefault="008D4D42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 xml:space="preserve">3.3. </w:t>
      </w:r>
      <w:r w:rsidR="00C55FB3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по своему усмотрению, за исключением случаев, прямо предусмотренных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законом, публикует информацию о своей работе, целях и задачах, мероприятиях и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результатах на Сайте и в других открытых источниках, в том числе в социальных сетях.</w:t>
      </w:r>
    </w:p>
    <w:p w14:paraId="555B1AA5" w14:textId="77777777" w:rsidR="008D4D42" w:rsidRPr="00054AF0" w:rsidRDefault="008D4D42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231A19CA" w14:textId="6602FE5B" w:rsidR="008D4D42" w:rsidRPr="00054AF0" w:rsidRDefault="00A06D06" w:rsidP="00054AF0">
      <w:pPr>
        <w:spacing w:after="0" w:line="240" w:lineRule="auto"/>
        <w:jc w:val="both"/>
        <w:rPr>
          <w:b/>
          <w:bCs/>
          <w:sz w:val="22"/>
          <w:szCs w:val="22"/>
          <w:lang w:val="ru-RU"/>
        </w:rPr>
      </w:pPr>
      <w:r w:rsidRPr="00054AF0">
        <w:rPr>
          <w:b/>
          <w:bCs/>
          <w:sz w:val="22"/>
          <w:szCs w:val="22"/>
          <w:lang w:val="ru-RU"/>
        </w:rPr>
        <w:t xml:space="preserve">4. </w:t>
      </w:r>
      <w:r w:rsidR="008D4D42" w:rsidRPr="00054AF0">
        <w:rPr>
          <w:b/>
          <w:bCs/>
          <w:sz w:val="22"/>
          <w:szCs w:val="22"/>
          <w:lang w:val="ru-RU"/>
        </w:rPr>
        <w:t>Заключение Договора</w:t>
      </w:r>
    </w:p>
    <w:p w14:paraId="7440E076" w14:textId="77777777" w:rsidR="00054AF0" w:rsidRDefault="00054AF0" w:rsidP="00054AF0">
      <w:pPr>
        <w:spacing w:after="0" w:line="240" w:lineRule="auto"/>
        <w:jc w:val="both"/>
        <w:rPr>
          <w:sz w:val="22"/>
          <w:szCs w:val="22"/>
          <w:lang w:val="ru-RU"/>
        </w:rPr>
      </w:pPr>
    </w:p>
    <w:p w14:paraId="57302FB6" w14:textId="5C219C4B" w:rsidR="008D4D42" w:rsidRPr="00054AF0" w:rsidRDefault="008D4D42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 xml:space="preserve">4.1. Акцептовать Оферту и тем самым заключить с </w:t>
      </w:r>
      <w:r w:rsidR="00A713AD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договор вправе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 xml:space="preserve">физическое </w:t>
      </w:r>
      <w:r w:rsidR="004C6044" w:rsidRPr="00054AF0">
        <w:rPr>
          <w:sz w:val="22"/>
          <w:szCs w:val="22"/>
          <w:lang w:val="ru-RU"/>
        </w:rPr>
        <w:t xml:space="preserve">и юридическое </w:t>
      </w:r>
      <w:r w:rsidRPr="00054AF0">
        <w:rPr>
          <w:sz w:val="22"/>
          <w:szCs w:val="22"/>
          <w:lang w:val="ru-RU"/>
        </w:rPr>
        <w:t>лицо.</w:t>
      </w:r>
    </w:p>
    <w:p w14:paraId="62A78160" w14:textId="3A3EE74E" w:rsidR="00A06D06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4.2. Условия договора определяются Офертой в редакции (с учётом изменений и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дополнений), действующей (действующих) на день перечисления пожертвования.</w:t>
      </w:r>
      <w:r w:rsidR="00054AF0">
        <w:rPr>
          <w:sz w:val="22"/>
          <w:szCs w:val="22"/>
          <w:lang w:val="ru-RU"/>
        </w:rPr>
        <w:t xml:space="preserve"> </w:t>
      </w:r>
    </w:p>
    <w:p w14:paraId="1A3C788D" w14:textId="77777777" w:rsidR="00054AF0" w:rsidRPr="00054AF0" w:rsidRDefault="00054AF0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370E4514" w14:textId="2652F282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4.3. Совершая действия, предусмотренные данной Офертой, Жертвователь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подтверждает, что ознакомлен с условиями и текстом настоящей Оферты, целями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 xml:space="preserve">деятельности </w:t>
      </w:r>
      <w:r w:rsidR="00A713AD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>, осознает значение своих действий, имеет полное право</w:t>
      </w:r>
      <w:r w:rsidR="00A713AD" w:rsidRP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на их совершение и полностью принимает условия настоящей Оферты.</w:t>
      </w:r>
    </w:p>
    <w:p w14:paraId="397CEC21" w14:textId="77777777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04507620" w14:textId="23D4853F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4.4. Датой акцепта Оферты является дата поступления средств пожертвования на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 xml:space="preserve">расчетный счет </w:t>
      </w:r>
      <w:r w:rsidR="00A713AD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>.</w:t>
      </w:r>
    </w:p>
    <w:p w14:paraId="1DD05B9B" w14:textId="77777777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6673190D" w14:textId="1A75F0EE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4.5. Жертвователь может оформить на Сайте поручение на регулярное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(ежемесячное) списание пожертвования с банковской карты на уставную деятельность</w:t>
      </w:r>
      <w:r w:rsidR="00054AF0">
        <w:rPr>
          <w:sz w:val="22"/>
          <w:szCs w:val="22"/>
          <w:lang w:val="ru-RU"/>
        </w:rPr>
        <w:t xml:space="preserve"> </w:t>
      </w:r>
      <w:r w:rsidR="00A713AD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с помощью предоставленного на сайте сервиса приема платежей</w:t>
      </w:r>
      <w:r w:rsidR="00A713AD" w:rsidRPr="00054AF0">
        <w:rPr>
          <w:sz w:val="22"/>
          <w:szCs w:val="22"/>
          <w:lang w:val="ru-RU"/>
        </w:rPr>
        <w:t>.</w:t>
      </w:r>
    </w:p>
    <w:p w14:paraId="6894F38B" w14:textId="77777777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72895413" w14:textId="6F511156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4.6. Условия осуществления регулярного списания денежных средств, в том числе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правила и порядок отказа от указанной услуги, размер комиссии и т.п., определяются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оператором по приему платежей, осуществляющим указанный сервис.</w:t>
      </w:r>
    </w:p>
    <w:p w14:paraId="196B4DD2" w14:textId="77777777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0771DFAC" w14:textId="0321C186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 xml:space="preserve">4.7. </w:t>
      </w:r>
      <w:r w:rsidR="003D0239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не осуществляется сбор никаких дополнительных комиссий с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пожертвований, перечисляемых Жерт</w:t>
      </w:r>
      <w:r w:rsidR="003D0239" w:rsidRPr="00054AF0">
        <w:rPr>
          <w:sz w:val="22"/>
          <w:szCs w:val="22"/>
          <w:lang w:val="ru-RU"/>
        </w:rPr>
        <w:t>в</w:t>
      </w:r>
      <w:r w:rsidRPr="00054AF0">
        <w:rPr>
          <w:sz w:val="22"/>
          <w:szCs w:val="22"/>
          <w:lang w:val="ru-RU"/>
        </w:rPr>
        <w:t>ователем, однако в случае взимания любых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комиссий банковскими организациями (платежными системами) при осуществлении</w:t>
      </w:r>
      <w:r w:rsid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пожертвования указанные расходы полностью возлагаются на Жертвователя.</w:t>
      </w:r>
    </w:p>
    <w:p w14:paraId="369E8175" w14:textId="77777777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3374A78C" w14:textId="2D629103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 xml:space="preserve">4.8. </w:t>
      </w:r>
      <w:r w:rsidR="003D0239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в рамках своей деятельности вправе размещать на Сайте, в группах в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социальных сетях отчетную информацию о суммах поступивших пожертвований, их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 xml:space="preserve">целевом использовании, иную информацию, связанную с деятельностью </w:t>
      </w:r>
      <w:r w:rsidR="003D0239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и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направленную на достижение е</w:t>
      </w:r>
      <w:r w:rsidR="003D0239" w:rsidRPr="00054AF0">
        <w:rPr>
          <w:sz w:val="22"/>
          <w:szCs w:val="22"/>
          <w:lang w:val="ru-RU"/>
        </w:rPr>
        <w:t>е</w:t>
      </w:r>
      <w:r w:rsidRPr="00054AF0">
        <w:rPr>
          <w:sz w:val="22"/>
          <w:szCs w:val="22"/>
          <w:lang w:val="ru-RU"/>
        </w:rPr>
        <w:t xml:space="preserve"> целей.</w:t>
      </w:r>
    </w:p>
    <w:p w14:paraId="1D4C6507" w14:textId="77777777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0330B9BE" w14:textId="2DE4FEE9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 xml:space="preserve">4.9. </w:t>
      </w:r>
      <w:r w:rsidR="003D0239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готов</w:t>
      </w:r>
      <w:r w:rsidR="003D0239" w:rsidRPr="00054AF0">
        <w:rPr>
          <w:sz w:val="22"/>
          <w:szCs w:val="22"/>
          <w:lang w:val="ru-RU"/>
        </w:rPr>
        <w:t>а</w:t>
      </w:r>
      <w:r w:rsidRPr="00054AF0">
        <w:rPr>
          <w:sz w:val="22"/>
          <w:szCs w:val="22"/>
          <w:lang w:val="ru-RU"/>
        </w:rPr>
        <w:t xml:space="preserve"> заключать договоры пожертвования в ином порядке или на иных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условиях, нежели это предусмотрено настоящей Офертой. Любое заинтересованное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 xml:space="preserve">лицо вправе обратиться для заключения соответствующего договора в </w:t>
      </w:r>
      <w:r w:rsidR="003D0239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по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электронной почте</w:t>
      </w:r>
      <w:r w:rsidR="003D0239" w:rsidRPr="00054AF0">
        <w:rPr>
          <w:sz w:val="22"/>
          <w:szCs w:val="22"/>
          <w:lang w:val="ru-RU"/>
        </w:rPr>
        <w:t xml:space="preserve">: </w:t>
      </w:r>
      <w:hyperlink r:id="rId5" w:history="1">
        <w:r w:rsidR="003D0239" w:rsidRPr="00054AF0">
          <w:rPr>
            <w:rStyle w:val="a3"/>
            <w:color w:val="auto"/>
            <w:sz w:val="22"/>
            <w:szCs w:val="22"/>
            <w:lang w:val="ru-RU"/>
          </w:rPr>
          <w:t>protivnasilia@yandex.ru</w:t>
        </w:r>
      </w:hyperlink>
      <w:r w:rsidR="003D0239" w:rsidRPr="00054AF0">
        <w:rPr>
          <w:sz w:val="22"/>
          <w:szCs w:val="22"/>
          <w:lang w:val="ru-RU"/>
        </w:rPr>
        <w:t xml:space="preserve">. </w:t>
      </w:r>
    </w:p>
    <w:p w14:paraId="7F526B76" w14:textId="77777777" w:rsidR="00A06D06" w:rsidRPr="00054AF0" w:rsidRDefault="00A06D06" w:rsidP="00054AF0">
      <w:pPr>
        <w:spacing w:after="0" w:line="240" w:lineRule="auto"/>
        <w:jc w:val="both"/>
        <w:rPr>
          <w:sz w:val="22"/>
          <w:szCs w:val="22"/>
          <w:lang w:val="ru-RU"/>
        </w:rPr>
      </w:pPr>
    </w:p>
    <w:p w14:paraId="17F18BFA" w14:textId="77777777" w:rsidR="00A06D06" w:rsidRPr="00054AF0" w:rsidRDefault="00A06D06" w:rsidP="00054AF0">
      <w:pPr>
        <w:spacing w:after="0" w:line="240" w:lineRule="auto"/>
        <w:jc w:val="both"/>
        <w:rPr>
          <w:b/>
          <w:bCs/>
          <w:sz w:val="22"/>
          <w:szCs w:val="22"/>
          <w:lang w:val="ru-RU"/>
        </w:rPr>
      </w:pPr>
      <w:r w:rsidRPr="00054AF0">
        <w:rPr>
          <w:b/>
          <w:bCs/>
          <w:sz w:val="22"/>
          <w:szCs w:val="22"/>
          <w:lang w:val="ru-RU"/>
        </w:rPr>
        <w:lastRenderedPageBreak/>
        <w:t>5. Согласие на обработку персональных данных</w:t>
      </w:r>
    </w:p>
    <w:p w14:paraId="2893B4D6" w14:textId="77777777" w:rsidR="00A06D06" w:rsidRPr="00054AF0" w:rsidRDefault="00A06D06" w:rsidP="00054AF0">
      <w:pPr>
        <w:spacing w:after="0" w:line="240" w:lineRule="auto"/>
        <w:jc w:val="both"/>
        <w:rPr>
          <w:sz w:val="22"/>
          <w:szCs w:val="22"/>
          <w:lang w:val="ru-RU"/>
        </w:rPr>
      </w:pPr>
    </w:p>
    <w:p w14:paraId="46F429E3" w14:textId="27DA1675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5.1. В соответствии с Федеральным законом от 27.07.2006 г. М 152-Ф3 «О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персональных данных» Жертвователь для целей исполнения настоящего договора, а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именно —</w:t>
      </w:r>
      <w:r w:rsidR="003D0239" w:rsidRPr="00054AF0">
        <w:rPr>
          <w:sz w:val="22"/>
          <w:szCs w:val="22"/>
          <w:lang w:val="ru-RU"/>
        </w:rPr>
        <w:t xml:space="preserve"> предоставление услуг в сфере развития социально-значимых программ и проектов, направленных на: 1) развитие и поддержку социально значимых общественных проектов в различных сферах общественной жизни – социальной, духовной, информационной, экономической; 2) содействие распространению новых идей и лучших практик, способствующих развитию и реализации проектов и программ в сфере здравоохранения, образования, науки, культуры, искусства, спорта, экономики и экологии</w:t>
      </w:r>
      <w:r w:rsidR="00A00340" w:rsidRPr="00054AF0">
        <w:rPr>
          <w:sz w:val="22"/>
          <w:szCs w:val="22"/>
          <w:lang w:val="ru-RU"/>
        </w:rPr>
        <w:t>, а также</w:t>
      </w:r>
      <w:r w:rsidRPr="00054AF0">
        <w:rPr>
          <w:sz w:val="22"/>
          <w:szCs w:val="22"/>
          <w:lang w:val="ru-RU"/>
        </w:rPr>
        <w:t xml:space="preserve"> иная деятельность в соответствии с Уставом</w:t>
      </w:r>
      <w:r w:rsidR="00A00340" w:rsidRPr="00054AF0">
        <w:rPr>
          <w:sz w:val="22"/>
          <w:szCs w:val="22"/>
          <w:lang w:val="ru-RU"/>
        </w:rPr>
        <w:t xml:space="preserve"> АНО</w:t>
      </w:r>
      <w:r w:rsidRPr="00054AF0">
        <w:rPr>
          <w:sz w:val="22"/>
          <w:szCs w:val="22"/>
          <w:lang w:val="ru-RU"/>
        </w:rPr>
        <w:t xml:space="preserve">, дает </w:t>
      </w:r>
      <w:r w:rsidR="00A00340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согласие на обработку предоставленных Жертвователем в связи с</w:t>
      </w:r>
      <w:r w:rsidR="00A00340" w:rsidRP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настоящим договором своих персональных данных: фамилии, имени, отчества,</w:t>
      </w:r>
      <w:r w:rsidR="00A00340" w:rsidRP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гражданства, пола, даты рождения, места рождения, сведений о месте регистрации и</w:t>
      </w:r>
      <w:r w:rsidR="00A00340" w:rsidRP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проживании, паспортных данных, номера телефона, адреса электронной почты,</w:t>
      </w:r>
      <w:r w:rsidR="00A00340" w:rsidRPr="00054AF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почтового адреса, иной другой информации</w:t>
      </w:r>
      <w:r w:rsidR="00A00340" w:rsidRPr="00054AF0">
        <w:rPr>
          <w:sz w:val="22"/>
          <w:szCs w:val="22"/>
          <w:lang w:val="ru-RU"/>
        </w:rPr>
        <w:t>.</w:t>
      </w:r>
    </w:p>
    <w:p w14:paraId="1FF7CDDF" w14:textId="77777777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6BC079DB" w14:textId="4D7A8A00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5.2. Обработка персональных данных включает следующие действия: сбор, запись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систематизацию, накопление, хранение, уточнение (обновление, изменение),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использование, передачу (в том числе трансграничную), распространение,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обезличивание, блокирование, удаление, уничтожение персональных данных. Во всех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 xml:space="preserve">остальных случаях </w:t>
      </w:r>
      <w:r w:rsidR="00A00340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обязуется не раскрывать третьим лицам личную информацию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Жертвователя без его письменного согласия.</w:t>
      </w:r>
    </w:p>
    <w:p w14:paraId="520FBBBF" w14:textId="77777777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55AB679A" w14:textId="37204BB4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 xml:space="preserve">5.3. </w:t>
      </w:r>
      <w:r w:rsidR="00A00340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обрабатывает персональные данные Жертвователя в целях исполнени</w:t>
      </w:r>
      <w:r w:rsidR="00A00340" w:rsidRPr="00054AF0">
        <w:rPr>
          <w:sz w:val="22"/>
          <w:szCs w:val="22"/>
          <w:lang w:val="ru-RU"/>
        </w:rPr>
        <w:t>я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 xml:space="preserve">договора, а также для информирования Жертвователя о деятельности </w:t>
      </w:r>
      <w:r w:rsidR="00A00340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>, в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частности об использовании сделанного им пожертвования.</w:t>
      </w:r>
    </w:p>
    <w:p w14:paraId="2BB25DA8" w14:textId="77777777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76115CDA" w14:textId="0CAB2407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5</w:t>
      </w:r>
      <w:r w:rsidR="00A00340" w:rsidRPr="00054AF0">
        <w:rPr>
          <w:sz w:val="22"/>
          <w:szCs w:val="22"/>
          <w:lang w:val="ru-RU"/>
        </w:rPr>
        <w:t>.</w:t>
      </w:r>
      <w:r w:rsidRPr="00054AF0">
        <w:rPr>
          <w:sz w:val="22"/>
          <w:szCs w:val="22"/>
          <w:lang w:val="ru-RU"/>
        </w:rPr>
        <w:t xml:space="preserve">4. </w:t>
      </w:r>
      <w:r w:rsidR="00A00340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вправе в необходимом объеме раскрывать с целью исполнения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 xml:space="preserve">настоящего Договора и осуществления </w:t>
      </w:r>
      <w:r w:rsidR="00A00340" w:rsidRPr="00054AF0">
        <w:rPr>
          <w:sz w:val="22"/>
          <w:szCs w:val="22"/>
          <w:lang w:val="ru-RU"/>
        </w:rPr>
        <w:t>уставной</w:t>
      </w:r>
      <w:r w:rsidRPr="00054AF0">
        <w:rPr>
          <w:sz w:val="22"/>
          <w:szCs w:val="22"/>
          <w:lang w:val="ru-RU"/>
        </w:rPr>
        <w:t xml:space="preserve"> деятельности персональные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данные Жертвователя третьим лицам.</w:t>
      </w:r>
    </w:p>
    <w:p w14:paraId="13241899" w14:textId="77777777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59F4B814" w14:textId="23A49CCA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5.5. Обработка персональных данных Жертвователя может быть осуществлена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 xml:space="preserve">третьим лицом на основании договора с </w:t>
      </w:r>
      <w:r w:rsidR="00A00340" w:rsidRPr="00054AF0">
        <w:rPr>
          <w:sz w:val="22"/>
          <w:szCs w:val="22"/>
          <w:lang w:val="ru-RU"/>
        </w:rPr>
        <w:t>АНО.</w:t>
      </w:r>
    </w:p>
    <w:p w14:paraId="10C0684E" w14:textId="77777777" w:rsidR="00A00340" w:rsidRPr="00054AF0" w:rsidRDefault="00A00340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75C87880" w14:textId="4CC5B4A2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5.6. В предусмотренных законодательством Российской Федерации случаях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персональные данные Жертвователя могут быть предоставлены государственным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органам и органам местного самоуправления.</w:t>
      </w:r>
    </w:p>
    <w:p w14:paraId="26C3C1C2" w14:textId="77777777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5632799F" w14:textId="7D90A4D3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5</w:t>
      </w:r>
      <w:r w:rsidR="00A00340" w:rsidRPr="00054AF0">
        <w:rPr>
          <w:sz w:val="22"/>
          <w:szCs w:val="22"/>
          <w:lang w:val="ru-RU"/>
        </w:rPr>
        <w:t>.</w:t>
      </w:r>
      <w:r w:rsidRPr="00054AF0">
        <w:rPr>
          <w:sz w:val="22"/>
          <w:szCs w:val="22"/>
          <w:lang w:val="ru-RU"/>
        </w:rPr>
        <w:t>7. Согласие на обработку персональных данных действует до тех пор, пока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Жертвователь не отзовет его путем направления письма по адресу, указанному в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разделе 7.</w:t>
      </w:r>
    </w:p>
    <w:p w14:paraId="6970BD7F" w14:textId="77777777" w:rsidR="00A06D06" w:rsidRPr="00054AF0" w:rsidRDefault="00A06D06" w:rsidP="00054AF0">
      <w:pPr>
        <w:spacing w:after="0" w:line="240" w:lineRule="auto"/>
        <w:jc w:val="both"/>
        <w:rPr>
          <w:sz w:val="22"/>
          <w:szCs w:val="22"/>
          <w:lang w:val="ru-RU"/>
        </w:rPr>
      </w:pPr>
    </w:p>
    <w:p w14:paraId="2522B131" w14:textId="77777777" w:rsidR="00A06D06" w:rsidRPr="00054AF0" w:rsidRDefault="00A06D06" w:rsidP="00054AF0">
      <w:pPr>
        <w:spacing w:after="0" w:line="240" w:lineRule="auto"/>
        <w:jc w:val="both"/>
        <w:rPr>
          <w:b/>
          <w:bCs/>
          <w:sz w:val="22"/>
          <w:szCs w:val="22"/>
          <w:lang w:val="ru-RU"/>
        </w:rPr>
      </w:pPr>
      <w:r w:rsidRPr="00054AF0">
        <w:rPr>
          <w:b/>
          <w:bCs/>
          <w:sz w:val="22"/>
          <w:szCs w:val="22"/>
          <w:lang w:val="ru-RU"/>
        </w:rPr>
        <w:t>6. Прочие условия</w:t>
      </w:r>
    </w:p>
    <w:p w14:paraId="4EFD9D2E" w14:textId="77777777" w:rsidR="00054AF0" w:rsidRDefault="00054AF0" w:rsidP="00054AF0">
      <w:pPr>
        <w:spacing w:after="0" w:line="240" w:lineRule="auto"/>
        <w:jc w:val="both"/>
        <w:rPr>
          <w:sz w:val="22"/>
          <w:szCs w:val="22"/>
          <w:lang w:val="ru-RU"/>
        </w:rPr>
      </w:pPr>
    </w:p>
    <w:p w14:paraId="415B3167" w14:textId="53E95F69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 xml:space="preserve">6.1. </w:t>
      </w:r>
      <w:r w:rsidR="00A00340" w:rsidRPr="00054AF0">
        <w:rPr>
          <w:sz w:val="22"/>
          <w:szCs w:val="22"/>
          <w:lang w:val="ru-RU"/>
        </w:rPr>
        <w:t>АНО</w:t>
      </w:r>
      <w:r w:rsidRPr="00054AF0">
        <w:rPr>
          <w:sz w:val="22"/>
          <w:szCs w:val="22"/>
          <w:lang w:val="ru-RU"/>
        </w:rPr>
        <w:t xml:space="preserve"> не несет перед Жертвователем иных обязательств, кроме обязательств,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указанных в настоящем договоре.</w:t>
      </w:r>
    </w:p>
    <w:p w14:paraId="628309E4" w14:textId="77777777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0E02E8B2" w14:textId="540B44D9" w:rsidR="00A06D06" w:rsidRPr="00054AF0" w:rsidRDefault="00EE6B6D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6</w:t>
      </w:r>
      <w:r w:rsidR="00A06D06" w:rsidRPr="00054AF0">
        <w:rPr>
          <w:sz w:val="22"/>
          <w:szCs w:val="22"/>
          <w:lang w:val="ru-RU"/>
        </w:rPr>
        <w:t xml:space="preserve">.2. В случае возникновения споров и разногласий между Жертвователем и </w:t>
      </w:r>
      <w:r w:rsidRPr="00054AF0">
        <w:rPr>
          <w:sz w:val="22"/>
          <w:szCs w:val="22"/>
          <w:lang w:val="ru-RU"/>
        </w:rPr>
        <w:t>АНО</w:t>
      </w:r>
      <w:r w:rsidR="00095B50">
        <w:rPr>
          <w:sz w:val="22"/>
          <w:szCs w:val="22"/>
          <w:lang w:val="ru-RU"/>
        </w:rPr>
        <w:t xml:space="preserve"> </w:t>
      </w:r>
      <w:r w:rsidR="00A06D06" w:rsidRPr="00054AF0">
        <w:rPr>
          <w:sz w:val="22"/>
          <w:szCs w:val="22"/>
          <w:lang w:val="ru-RU"/>
        </w:rPr>
        <w:t>они будут, по возможности, разрешаться путем переговоров. В случае невозможности</w:t>
      </w:r>
      <w:r w:rsidR="00095B50">
        <w:rPr>
          <w:sz w:val="22"/>
          <w:szCs w:val="22"/>
          <w:lang w:val="ru-RU"/>
        </w:rPr>
        <w:t xml:space="preserve"> </w:t>
      </w:r>
      <w:r w:rsidR="00A06D06" w:rsidRPr="00054AF0">
        <w:rPr>
          <w:sz w:val="22"/>
          <w:szCs w:val="22"/>
          <w:lang w:val="ru-RU"/>
        </w:rPr>
        <w:t>разрешения спора путем переговоров споры и разногласия должны решаться в</w:t>
      </w:r>
      <w:r w:rsidR="00095B50">
        <w:rPr>
          <w:sz w:val="22"/>
          <w:szCs w:val="22"/>
          <w:lang w:val="ru-RU"/>
        </w:rPr>
        <w:t xml:space="preserve"> </w:t>
      </w:r>
      <w:r w:rsidR="00A06D06" w:rsidRPr="00054AF0">
        <w:rPr>
          <w:sz w:val="22"/>
          <w:szCs w:val="22"/>
          <w:lang w:val="ru-RU"/>
        </w:rPr>
        <w:t>соответствии с действующим законодательством Российской Федерации в судебных</w:t>
      </w:r>
      <w:r w:rsidR="00095B50">
        <w:rPr>
          <w:sz w:val="22"/>
          <w:szCs w:val="22"/>
          <w:lang w:val="ru-RU"/>
        </w:rPr>
        <w:t xml:space="preserve"> </w:t>
      </w:r>
      <w:r w:rsidR="00A06D06" w:rsidRPr="00054AF0">
        <w:rPr>
          <w:sz w:val="22"/>
          <w:szCs w:val="22"/>
          <w:lang w:val="ru-RU"/>
        </w:rPr>
        <w:t xml:space="preserve">органах по месту нахождения </w:t>
      </w:r>
      <w:r w:rsidRPr="00054AF0">
        <w:rPr>
          <w:sz w:val="22"/>
          <w:szCs w:val="22"/>
          <w:lang w:val="ru-RU"/>
        </w:rPr>
        <w:t>АНО</w:t>
      </w:r>
      <w:r w:rsidR="00A06D06" w:rsidRPr="00054AF0">
        <w:rPr>
          <w:sz w:val="22"/>
          <w:szCs w:val="22"/>
          <w:lang w:val="ru-RU"/>
        </w:rPr>
        <w:t>.</w:t>
      </w:r>
    </w:p>
    <w:p w14:paraId="20A5BAF3" w14:textId="77777777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0AEDF7B3" w14:textId="43B89E97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t>6.3. Любые уведомления по настоящему договору могут быть направлены в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письменной форме путем отправки электронного документа или иным путем.</w:t>
      </w:r>
    </w:p>
    <w:p w14:paraId="66444732" w14:textId="77777777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</w:p>
    <w:p w14:paraId="26EEA7DA" w14:textId="185320B9" w:rsidR="00A06D06" w:rsidRPr="00054AF0" w:rsidRDefault="00A06D06" w:rsidP="00095B50">
      <w:pPr>
        <w:spacing w:after="0" w:line="240" w:lineRule="auto"/>
        <w:ind w:left="567"/>
        <w:jc w:val="both"/>
        <w:rPr>
          <w:sz w:val="22"/>
          <w:szCs w:val="22"/>
          <w:lang w:val="ru-RU"/>
        </w:rPr>
      </w:pPr>
      <w:r w:rsidRPr="00054AF0">
        <w:rPr>
          <w:sz w:val="22"/>
          <w:szCs w:val="22"/>
          <w:lang w:val="ru-RU"/>
        </w:rPr>
        <w:lastRenderedPageBreak/>
        <w:t>6.4. Настоящая Оферта регулируется и толкуется в соответствии</w:t>
      </w:r>
      <w:r w:rsidR="00095B50">
        <w:rPr>
          <w:sz w:val="22"/>
          <w:szCs w:val="22"/>
          <w:lang w:val="ru-RU"/>
        </w:rPr>
        <w:t xml:space="preserve"> </w:t>
      </w:r>
      <w:r w:rsidRPr="00054AF0">
        <w:rPr>
          <w:sz w:val="22"/>
          <w:szCs w:val="22"/>
          <w:lang w:val="ru-RU"/>
        </w:rPr>
        <w:t>с законодательством Российской Федерации.</w:t>
      </w:r>
    </w:p>
    <w:p w14:paraId="2089584B" w14:textId="3CF3C87F" w:rsidR="00054AF0" w:rsidRPr="00054AF0" w:rsidRDefault="00054AF0" w:rsidP="00054AF0">
      <w:pPr>
        <w:spacing w:after="0" w:line="240" w:lineRule="auto"/>
        <w:jc w:val="both"/>
        <w:rPr>
          <w:b/>
          <w:bCs/>
          <w:sz w:val="22"/>
          <w:szCs w:val="22"/>
          <w:lang w:val="ru-RU"/>
        </w:rPr>
      </w:pPr>
    </w:p>
    <w:p w14:paraId="14C8A010" w14:textId="34EFA001" w:rsidR="00A06D06" w:rsidRPr="00054AF0" w:rsidRDefault="00A06D06" w:rsidP="00054AF0">
      <w:pPr>
        <w:spacing w:after="0" w:line="240" w:lineRule="auto"/>
        <w:jc w:val="both"/>
        <w:rPr>
          <w:b/>
          <w:bCs/>
          <w:sz w:val="22"/>
          <w:szCs w:val="22"/>
          <w:lang w:val="ru-RU"/>
        </w:rPr>
      </w:pPr>
      <w:r w:rsidRPr="00054AF0">
        <w:rPr>
          <w:b/>
          <w:bCs/>
          <w:sz w:val="22"/>
          <w:szCs w:val="22"/>
          <w:lang w:val="ru-RU"/>
        </w:rPr>
        <w:t>7. Р</w:t>
      </w:r>
      <w:r w:rsidR="00095B50">
        <w:rPr>
          <w:b/>
          <w:bCs/>
          <w:sz w:val="22"/>
          <w:szCs w:val="22"/>
          <w:lang w:val="ru-RU"/>
        </w:rPr>
        <w:t>еквизиты</w:t>
      </w:r>
      <w:r w:rsidRPr="00054AF0">
        <w:rPr>
          <w:b/>
          <w:bCs/>
          <w:sz w:val="22"/>
          <w:szCs w:val="22"/>
          <w:lang w:val="ru-RU"/>
        </w:rPr>
        <w:t xml:space="preserve"> </w:t>
      </w:r>
      <w:r w:rsidR="00EE6B6D" w:rsidRPr="00054AF0">
        <w:rPr>
          <w:b/>
          <w:bCs/>
          <w:sz w:val="22"/>
          <w:szCs w:val="22"/>
          <w:lang w:val="ru-RU"/>
        </w:rPr>
        <w:t>АНО</w:t>
      </w:r>
    </w:p>
    <w:p w14:paraId="3724B1BD" w14:textId="77777777" w:rsidR="00F00B85" w:rsidRPr="00054AF0" w:rsidRDefault="00F00B85" w:rsidP="00054AF0">
      <w:pPr>
        <w:spacing w:after="0" w:line="240" w:lineRule="auto"/>
        <w:jc w:val="both"/>
        <w:rPr>
          <w:b/>
          <w:bCs/>
          <w:sz w:val="22"/>
          <w:szCs w:val="22"/>
          <w:lang w:val="ru-RU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095B50" w:rsidRPr="00095B50" w14:paraId="324510F7" w14:textId="77777777" w:rsidTr="00095B50">
        <w:tc>
          <w:tcPr>
            <w:tcW w:w="2972" w:type="dxa"/>
          </w:tcPr>
          <w:p w14:paraId="3C827A43" w14:textId="33F849AC" w:rsidR="00095B50" w:rsidRPr="00095B50" w:rsidRDefault="00095B50" w:rsidP="00095B50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95B50">
              <w:rPr>
                <w:b/>
                <w:bCs/>
                <w:sz w:val="22"/>
                <w:szCs w:val="22"/>
                <w:lang w:val="ru-RU"/>
              </w:rPr>
              <w:t>Полное наименование организации</w:t>
            </w:r>
          </w:p>
        </w:tc>
        <w:tc>
          <w:tcPr>
            <w:tcW w:w="6521" w:type="dxa"/>
          </w:tcPr>
          <w:p w14:paraId="7499259E" w14:textId="50F1FCC2" w:rsidR="00095B50" w:rsidRPr="00054AF0" w:rsidRDefault="00095B50" w:rsidP="00095B50">
            <w:pPr>
              <w:ind w:right="175"/>
              <w:jc w:val="both"/>
              <w:rPr>
                <w:sz w:val="22"/>
                <w:szCs w:val="22"/>
                <w:lang w:val="ru-RU"/>
              </w:rPr>
            </w:pPr>
            <w:r w:rsidRPr="00054AF0">
              <w:rPr>
                <w:sz w:val="22"/>
                <w:szCs w:val="22"/>
                <w:lang w:val="ru-RU"/>
              </w:rPr>
              <w:t>Автономная некоммерческая организация «Платформа по реализации социально-значимых программ и проектов»</w:t>
            </w:r>
          </w:p>
        </w:tc>
      </w:tr>
      <w:tr w:rsidR="00095B50" w:rsidRPr="00095B50" w14:paraId="1F735426" w14:textId="77777777" w:rsidTr="00095B50">
        <w:tc>
          <w:tcPr>
            <w:tcW w:w="2972" w:type="dxa"/>
          </w:tcPr>
          <w:p w14:paraId="525CE7FD" w14:textId="4C0F5C4F" w:rsidR="00095B50" w:rsidRPr="00095B50" w:rsidRDefault="00095B50" w:rsidP="00095B50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95B50">
              <w:rPr>
                <w:b/>
                <w:bCs/>
                <w:sz w:val="22"/>
                <w:szCs w:val="22"/>
                <w:lang w:val="ru-RU"/>
              </w:rPr>
              <w:t>Сокращенное наименование</w:t>
            </w:r>
          </w:p>
        </w:tc>
        <w:tc>
          <w:tcPr>
            <w:tcW w:w="6521" w:type="dxa"/>
          </w:tcPr>
          <w:p w14:paraId="513CAADA" w14:textId="6E7A8713" w:rsidR="00095B50" w:rsidRPr="00054AF0" w:rsidRDefault="00095B50" w:rsidP="00095B50">
            <w:pPr>
              <w:ind w:right="175"/>
              <w:jc w:val="both"/>
              <w:rPr>
                <w:sz w:val="22"/>
                <w:szCs w:val="22"/>
                <w:lang w:val="ru-RU"/>
              </w:rPr>
            </w:pPr>
            <w:r w:rsidRPr="00054AF0">
              <w:rPr>
                <w:sz w:val="22"/>
                <w:szCs w:val="22"/>
                <w:lang w:val="ru-RU"/>
              </w:rPr>
              <w:t>АНО «Платформа по реализации социально-значимых программ и проектов»</w:t>
            </w:r>
          </w:p>
        </w:tc>
      </w:tr>
      <w:tr w:rsidR="00095B50" w:rsidRPr="00054AF0" w14:paraId="1B7BA135" w14:textId="77777777" w:rsidTr="00095B50">
        <w:tc>
          <w:tcPr>
            <w:tcW w:w="2972" w:type="dxa"/>
          </w:tcPr>
          <w:p w14:paraId="03AE7202" w14:textId="3F81674B" w:rsidR="00095B50" w:rsidRPr="00095B50" w:rsidRDefault="00095B50" w:rsidP="00095B50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95B50">
              <w:rPr>
                <w:b/>
                <w:bCs/>
                <w:sz w:val="22"/>
                <w:szCs w:val="22"/>
                <w:lang w:val="ru-RU"/>
              </w:rPr>
              <w:t>Место нахождения</w:t>
            </w:r>
          </w:p>
        </w:tc>
        <w:tc>
          <w:tcPr>
            <w:tcW w:w="6521" w:type="dxa"/>
          </w:tcPr>
          <w:p w14:paraId="56587B36" w14:textId="6D9CD39E" w:rsidR="00095B50" w:rsidRPr="00054AF0" w:rsidRDefault="00095B50" w:rsidP="00095B50">
            <w:pPr>
              <w:ind w:right="175"/>
              <w:jc w:val="both"/>
              <w:rPr>
                <w:sz w:val="22"/>
                <w:szCs w:val="22"/>
                <w:lang w:val="ru-RU"/>
              </w:rPr>
            </w:pPr>
            <w:r w:rsidRPr="00054AF0">
              <w:rPr>
                <w:sz w:val="22"/>
                <w:szCs w:val="22"/>
                <w:lang w:val="ru-RU"/>
              </w:rPr>
              <w:t xml:space="preserve">115054, г. Москва, </w:t>
            </w:r>
            <w:proofErr w:type="spellStart"/>
            <w:r w:rsidRPr="00054AF0">
              <w:rPr>
                <w:sz w:val="22"/>
                <w:szCs w:val="22"/>
                <w:lang w:val="ru-RU"/>
              </w:rPr>
              <w:t>вн</w:t>
            </w:r>
            <w:proofErr w:type="spellEnd"/>
            <w:r w:rsidRPr="00054AF0">
              <w:rPr>
                <w:sz w:val="22"/>
                <w:szCs w:val="22"/>
                <w:lang w:val="ru-RU"/>
              </w:rPr>
              <w:t xml:space="preserve">. тер. г. Муниципальный округ Замоскворечье, ул. Дубининская, д. 11/17, стр. 3, </w:t>
            </w:r>
            <w:proofErr w:type="spellStart"/>
            <w:r w:rsidRPr="00054AF0">
              <w:rPr>
                <w:sz w:val="22"/>
                <w:szCs w:val="22"/>
                <w:lang w:val="ru-RU"/>
              </w:rPr>
              <w:t>помещ</w:t>
            </w:r>
            <w:proofErr w:type="spellEnd"/>
            <w:r w:rsidRPr="00054AF0">
              <w:rPr>
                <w:sz w:val="22"/>
                <w:szCs w:val="22"/>
                <w:lang w:val="ru-RU"/>
              </w:rPr>
              <w:t>. 66А/Ч</w:t>
            </w:r>
          </w:p>
        </w:tc>
      </w:tr>
      <w:tr w:rsidR="00095B50" w:rsidRPr="00095B50" w14:paraId="574DBB7F" w14:textId="77777777" w:rsidTr="00095B50">
        <w:tc>
          <w:tcPr>
            <w:tcW w:w="2972" w:type="dxa"/>
          </w:tcPr>
          <w:p w14:paraId="0891E5BC" w14:textId="457BB2BB" w:rsidR="00095B50" w:rsidRPr="00095B50" w:rsidRDefault="00095B50" w:rsidP="00095B50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95B50">
              <w:rPr>
                <w:b/>
                <w:bCs/>
                <w:sz w:val="22"/>
                <w:szCs w:val="22"/>
                <w:lang w:val="ru-RU"/>
              </w:rPr>
              <w:t>Генеральный директор</w:t>
            </w:r>
          </w:p>
        </w:tc>
        <w:tc>
          <w:tcPr>
            <w:tcW w:w="6521" w:type="dxa"/>
          </w:tcPr>
          <w:p w14:paraId="60271B43" w14:textId="346F4E02" w:rsidR="00095B50" w:rsidRPr="00054AF0" w:rsidRDefault="00095B50" w:rsidP="00095B50">
            <w:pPr>
              <w:ind w:right="175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054AF0">
              <w:rPr>
                <w:sz w:val="22"/>
                <w:szCs w:val="22"/>
                <w:lang w:val="ru-RU"/>
              </w:rPr>
              <w:t>Рабехов</w:t>
            </w:r>
            <w:proofErr w:type="spellEnd"/>
            <w:r w:rsidRPr="00054AF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4AF0">
              <w:rPr>
                <w:sz w:val="22"/>
                <w:szCs w:val="22"/>
                <w:lang w:val="ru-RU"/>
              </w:rPr>
              <w:t>Темур</w:t>
            </w:r>
            <w:proofErr w:type="spellEnd"/>
            <w:r w:rsidRPr="00054AF0">
              <w:rPr>
                <w:sz w:val="22"/>
                <w:szCs w:val="22"/>
                <w:lang w:val="ru-RU"/>
              </w:rPr>
              <w:t xml:space="preserve"> Юрьевич, действует на основании Устава</w:t>
            </w:r>
          </w:p>
        </w:tc>
      </w:tr>
      <w:tr w:rsidR="00095B50" w:rsidRPr="00054AF0" w14:paraId="587C60BB" w14:textId="77777777" w:rsidTr="00095B50">
        <w:tc>
          <w:tcPr>
            <w:tcW w:w="2972" w:type="dxa"/>
          </w:tcPr>
          <w:p w14:paraId="54C1A475" w14:textId="52D5BDAA" w:rsidR="00095B50" w:rsidRPr="00095B50" w:rsidRDefault="00095B50" w:rsidP="00095B50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95B50">
              <w:rPr>
                <w:b/>
                <w:bCs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6521" w:type="dxa"/>
          </w:tcPr>
          <w:p w14:paraId="23CF0841" w14:textId="2D107513" w:rsidR="00095B50" w:rsidRPr="00054AF0" w:rsidRDefault="00095B50" w:rsidP="00095B50">
            <w:pPr>
              <w:ind w:right="175"/>
              <w:jc w:val="both"/>
              <w:rPr>
                <w:sz w:val="22"/>
                <w:szCs w:val="22"/>
                <w:lang w:val="ru-RU"/>
              </w:rPr>
            </w:pPr>
            <w:r w:rsidRPr="00054AF0">
              <w:rPr>
                <w:sz w:val="22"/>
                <w:szCs w:val="22"/>
                <w:lang w:val="ru-RU"/>
              </w:rPr>
              <w:t>7731541689</w:t>
            </w:r>
          </w:p>
        </w:tc>
      </w:tr>
      <w:tr w:rsidR="00095B50" w:rsidRPr="00054AF0" w14:paraId="5CEB7CFF" w14:textId="77777777" w:rsidTr="00095B50">
        <w:tc>
          <w:tcPr>
            <w:tcW w:w="2972" w:type="dxa"/>
          </w:tcPr>
          <w:p w14:paraId="05BC0586" w14:textId="592D5534" w:rsidR="00095B50" w:rsidRPr="00095B50" w:rsidRDefault="00095B50" w:rsidP="00095B50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95B50">
              <w:rPr>
                <w:b/>
                <w:bCs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6521" w:type="dxa"/>
          </w:tcPr>
          <w:p w14:paraId="192C8B5F" w14:textId="6B682547" w:rsidR="00095B50" w:rsidRPr="00054AF0" w:rsidRDefault="00095B50" w:rsidP="00095B50">
            <w:pPr>
              <w:ind w:right="175"/>
              <w:jc w:val="both"/>
              <w:rPr>
                <w:sz w:val="22"/>
                <w:szCs w:val="22"/>
                <w:lang w:val="ru-RU"/>
              </w:rPr>
            </w:pPr>
            <w:r w:rsidRPr="00054AF0">
              <w:rPr>
                <w:sz w:val="22"/>
                <w:szCs w:val="22"/>
                <w:lang w:val="ru-RU"/>
              </w:rPr>
              <w:t>770501001</w:t>
            </w:r>
          </w:p>
        </w:tc>
      </w:tr>
      <w:tr w:rsidR="00095B50" w:rsidRPr="00054AF0" w14:paraId="410B7EC8" w14:textId="77777777" w:rsidTr="00095B50">
        <w:tc>
          <w:tcPr>
            <w:tcW w:w="2972" w:type="dxa"/>
          </w:tcPr>
          <w:p w14:paraId="7E9826C0" w14:textId="21604377" w:rsidR="00095B50" w:rsidRPr="00095B50" w:rsidRDefault="00095B50" w:rsidP="00095B50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95B50">
              <w:rPr>
                <w:b/>
                <w:bCs/>
                <w:sz w:val="22"/>
                <w:szCs w:val="22"/>
                <w:lang w:val="ru-RU"/>
              </w:rPr>
              <w:t>ОКПО</w:t>
            </w:r>
          </w:p>
        </w:tc>
        <w:tc>
          <w:tcPr>
            <w:tcW w:w="6521" w:type="dxa"/>
          </w:tcPr>
          <w:p w14:paraId="2E139A19" w14:textId="156B0AA8" w:rsidR="00095B50" w:rsidRPr="00054AF0" w:rsidRDefault="00095B50" w:rsidP="00095B50">
            <w:pPr>
              <w:ind w:right="175"/>
              <w:jc w:val="both"/>
              <w:rPr>
                <w:sz w:val="22"/>
                <w:szCs w:val="22"/>
                <w:lang w:val="ru-RU"/>
              </w:rPr>
            </w:pPr>
            <w:r w:rsidRPr="00054AF0">
              <w:rPr>
                <w:sz w:val="22"/>
                <w:szCs w:val="22"/>
                <w:lang w:val="ru-RU"/>
              </w:rPr>
              <w:t>95177758</w:t>
            </w:r>
          </w:p>
        </w:tc>
      </w:tr>
      <w:tr w:rsidR="00095B50" w:rsidRPr="00054AF0" w14:paraId="1869EA6D" w14:textId="77777777" w:rsidTr="00095B50">
        <w:tc>
          <w:tcPr>
            <w:tcW w:w="2972" w:type="dxa"/>
          </w:tcPr>
          <w:p w14:paraId="148D133A" w14:textId="512D1A81" w:rsidR="00095B50" w:rsidRPr="00095B50" w:rsidRDefault="00095B50" w:rsidP="00095B50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95B50">
              <w:rPr>
                <w:b/>
                <w:bCs/>
                <w:sz w:val="22"/>
                <w:szCs w:val="22"/>
                <w:lang w:val="ru-RU"/>
              </w:rPr>
              <w:t>ОГРН</w:t>
            </w:r>
          </w:p>
        </w:tc>
        <w:tc>
          <w:tcPr>
            <w:tcW w:w="6521" w:type="dxa"/>
          </w:tcPr>
          <w:p w14:paraId="03275EBB" w14:textId="46849E3B" w:rsidR="00095B50" w:rsidRPr="00054AF0" w:rsidRDefault="00095B50" w:rsidP="00095B50">
            <w:pPr>
              <w:ind w:right="175"/>
              <w:jc w:val="both"/>
              <w:rPr>
                <w:sz w:val="22"/>
                <w:szCs w:val="22"/>
                <w:lang w:val="ru-RU"/>
              </w:rPr>
            </w:pPr>
            <w:r w:rsidRPr="00054AF0">
              <w:rPr>
                <w:sz w:val="22"/>
                <w:szCs w:val="22"/>
                <w:lang w:val="ru-RU"/>
              </w:rPr>
              <w:t>1067746494683</w:t>
            </w:r>
          </w:p>
        </w:tc>
      </w:tr>
      <w:tr w:rsidR="00095B50" w:rsidRPr="00054AF0" w14:paraId="7D0B7E0D" w14:textId="77777777" w:rsidTr="00095B50">
        <w:tc>
          <w:tcPr>
            <w:tcW w:w="2972" w:type="dxa"/>
          </w:tcPr>
          <w:p w14:paraId="5108CC7E" w14:textId="275D204B" w:rsidR="00095B50" w:rsidRPr="00095B50" w:rsidRDefault="00095B50" w:rsidP="00095B50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95B50">
              <w:rPr>
                <w:b/>
                <w:bCs/>
                <w:sz w:val="22"/>
                <w:szCs w:val="22"/>
                <w:lang w:val="ru-RU"/>
              </w:rPr>
              <w:t>Банковские реквизиты</w:t>
            </w:r>
          </w:p>
        </w:tc>
        <w:tc>
          <w:tcPr>
            <w:tcW w:w="6521" w:type="dxa"/>
          </w:tcPr>
          <w:p w14:paraId="2E9E19F2" w14:textId="77777777" w:rsidR="00095B50" w:rsidRPr="00054AF0" w:rsidRDefault="00095B50" w:rsidP="00095B50">
            <w:pPr>
              <w:ind w:right="175"/>
              <w:jc w:val="both"/>
              <w:rPr>
                <w:sz w:val="22"/>
                <w:szCs w:val="22"/>
                <w:lang w:val="ru-RU"/>
              </w:rPr>
            </w:pPr>
            <w:r w:rsidRPr="00054AF0">
              <w:rPr>
                <w:sz w:val="22"/>
                <w:szCs w:val="22"/>
                <w:lang w:val="ru-RU"/>
              </w:rPr>
              <w:t>Р/с 40703810502690000064</w:t>
            </w:r>
          </w:p>
          <w:p w14:paraId="02561CBA" w14:textId="77777777" w:rsidR="00095B50" w:rsidRPr="00054AF0" w:rsidRDefault="00095B50" w:rsidP="00095B50">
            <w:pPr>
              <w:ind w:right="175"/>
              <w:jc w:val="both"/>
              <w:rPr>
                <w:sz w:val="22"/>
                <w:szCs w:val="22"/>
                <w:lang w:val="ru-RU"/>
              </w:rPr>
            </w:pPr>
            <w:r w:rsidRPr="00054AF0">
              <w:rPr>
                <w:sz w:val="22"/>
                <w:szCs w:val="22"/>
                <w:lang w:val="ru-RU"/>
              </w:rPr>
              <w:t>Банк АО «</w:t>
            </w:r>
            <w:proofErr w:type="spellStart"/>
            <w:r w:rsidRPr="00054AF0">
              <w:rPr>
                <w:sz w:val="22"/>
                <w:szCs w:val="22"/>
                <w:lang w:val="ru-RU"/>
              </w:rPr>
              <w:t>Альфа-банк</w:t>
            </w:r>
            <w:proofErr w:type="spellEnd"/>
            <w:r w:rsidRPr="00054AF0">
              <w:rPr>
                <w:sz w:val="22"/>
                <w:szCs w:val="22"/>
                <w:lang w:val="ru-RU"/>
              </w:rPr>
              <w:t>» г. Москва</w:t>
            </w:r>
          </w:p>
          <w:p w14:paraId="3C98CDCF" w14:textId="77777777" w:rsidR="00095B50" w:rsidRPr="00054AF0" w:rsidRDefault="00095B50" w:rsidP="00095B50">
            <w:pPr>
              <w:ind w:right="175"/>
              <w:jc w:val="both"/>
              <w:rPr>
                <w:sz w:val="22"/>
                <w:szCs w:val="22"/>
              </w:rPr>
            </w:pPr>
            <w:r w:rsidRPr="00054AF0">
              <w:rPr>
                <w:sz w:val="22"/>
                <w:szCs w:val="22"/>
                <w:lang w:val="ru-RU"/>
              </w:rPr>
              <w:t xml:space="preserve">к/с </w:t>
            </w:r>
            <w:r w:rsidRPr="00054AF0">
              <w:rPr>
                <w:sz w:val="22"/>
                <w:szCs w:val="22"/>
              </w:rPr>
              <w:t>30101810200000000593</w:t>
            </w:r>
          </w:p>
          <w:p w14:paraId="5999D19E" w14:textId="68B7170C" w:rsidR="00095B50" w:rsidRPr="00054AF0" w:rsidRDefault="00095B50" w:rsidP="00095B50">
            <w:pPr>
              <w:ind w:right="175"/>
              <w:jc w:val="both"/>
              <w:rPr>
                <w:sz w:val="22"/>
                <w:szCs w:val="22"/>
                <w:lang w:val="ru-RU"/>
              </w:rPr>
            </w:pPr>
            <w:r w:rsidRPr="00054AF0">
              <w:rPr>
                <w:sz w:val="22"/>
                <w:szCs w:val="22"/>
                <w:lang w:val="ru-RU"/>
              </w:rPr>
              <w:t xml:space="preserve">БИК </w:t>
            </w:r>
            <w:r w:rsidRPr="00054AF0">
              <w:rPr>
                <w:sz w:val="22"/>
                <w:szCs w:val="22"/>
              </w:rPr>
              <w:t>044525593</w:t>
            </w:r>
          </w:p>
        </w:tc>
      </w:tr>
      <w:tr w:rsidR="00054AF0" w:rsidRPr="00095B50" w14:paraId="37F86CF1" w14:textId="77777777" w:rsidTr="00095B50">
        <w:tc>
          <w:tcPr>
            <w:tcW w:w="2972" w:type="dxa"/>
          </w:tcPr>
          <w:p w14:paraId="7A71B0D0" w14:textId="093CF584" w:rsidR="00F00B85" w:rsidRPr="00095B50" w:rsidRDefault="00F00B85" w:rsidP="00095B50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95B50">
              <w:rPr>
                <w:b/>
                <w:bCs/>
                <w:sz w:val="22"/>
                <w:szCs w:val="22"/>
                <w:lang w:val="ru-RU"/>
              </w:rPr>
              <w:t>Генеральный директор АНО «Платформа по реализации социально</w:t>
            </w:r>
            <w:r w:rsidR="00095B50" w:rsidRPr="00095B50">
              <w:rPr>
                <w:b/>
                <w:bCs/>
                <w:sz w:val="22"/>
                <w:szCs w:val="22"/>
                <w:lang w:val="ru-RU"/>
              </w:rPr>
              <w:noBreakHyphen/>
            </w:r>
            <w:r w:rsidRPr="00095B50">
              <w:rPr>
                <w:b/>
                <w:bCs/>
                <w:sz w:val="22"/>
                <w:szCs w:val="22"/>
                <w:lang w:val="ru-RU"/>
              </w:rPr>
              <w:t>значимых программ и проектов»</w:t>
            </w:r>
          </w:p>
          <w:p w14:paraId="61A24A8E" w14:textId="76992787" w:rsidR="00F00B85" w:rsidRPr="00095B50" w:rsidRDefault="00F00B85" w:rsidP="00095B50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</w:tcPr>
          <w:p w14:paraId="2AFD7CE8" w14:textId="77777777" w:rsidR="00095B50" w:rsidRDefault="00095B50" w:rsidP="00095B50">
            <w:pPr>
              <w:ind w:right="175"/>
              <w:jc w:val="right"/>
              <w:rPr>
                <w:sz w:val="22"/>
                <w:szCs w:val="22"/>
                <w:lang w:val="ru-RU"/>
              </w:rPr>
            </w:pPr>
          </w:p>
          <w:p w14:paraId="718790EE" w14:textId="15545819" w:rsidR="00095B50" w:rsidRDefault="00095B50" w:rsidP="00095B50">
            <w:pPr>
              <w:ind w:right="175"/>
              <w:jc w:val="right"/>
              <w:rPr>
                <w:sz w:val="22"/>
                <w:szCs w:val="22"/>
                <w:lang w:val="ru-RU"/>
              </w:rPr>
            </w:pPr>
          </w:p>
          <w:p w14:paraId="5FC466E2" w14:textId="77777777" w:rsidR="00095B50" w:rsidRDefault="00095B50" w:rsidP="00095B50">
            <w:pPr>
              <w:ind w:right="175"/>
              <w:jc w:val="right"/>
              <w:rPr>
                <w:sz w:val="22"/>
                <w:szCs w:val="22"/>
                <w:lang w:val="ru-RU"/>
              </w:rPr>
            </w:pPr>
          </w:p>
          <w:p w14:paraId="639A59BB" w14:textId="77777777" w:rsidR="00095B50" w:rsidRDefault="00095B50" w:rsidP="00095B50">
            <w:pPr>
              <w:ind w:right="175"/>
              <w:jc w:val="right"/>
              <w:rPr>
                <w:sz w:val="22"/>
                <w:szCs w:val="22"/>
                <w:lang w:val="ru-RU"/>
              </w:rPr>
            </w:pPr>
          </w:p>
          <w:p w14:paraId="312F7E2F" w14:textId="65808AE7" w:rsidR="00F00B85" w:rsidRDefault="00095B50" w:rsidP="00095B50">
            <w:pPr>
              <w:ind w:right="175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_____________ / </w:t>
            </w:r>
            <w:proofErr w:type="spellStart"/>
            <w:r w:rsidR="00F00B85" w:rsidRPr="00054AF0">
              <w:rPr>
                <w:sz w:val="22"/>
                <w:szCs w:val="22"/>
                <w:lang w:val="ru-RU"/>
              </w:rPr>
              <w:t>Рабехов</w:t>
            </w:r>
            <w:proofErr w:type="spellEnd"/>
            <w:r w:rsidR="00F00B85" w:rsidRPr="00054AF0">
              <w:rPr>
                <w:sz w:val="22"/>
                <w:szCs w:val="22"/>
                <w:lang w:val="ru-RU"/>
              </w:rPr>
              <w:t xml:space="preserve"> Т.Ю.</w:t>
            </w:r>
          </w:p>
          <w:p w14:paraId="2AA17131" w14:textId="77777777" w:rsidR="00095B50" w:rsidRDefault="00095B50" w:rsidP="00095B50">
            <w:pPr>
              <w:ind w:right="175"/>
              <w:jc w:val="right"/>
              <w:rPr>
                <w:sz w:val="22"/>
                <w:szCs w:val="22"/>
                <w:lang w:val="ru-RU"/>
              </w:rPr>
            </w:pPr>
          </w:p>
          <w:p w14:paraId="200C0694" w14:textId="70F16E0E" w:rsidR="00095B50" w:rsidRDefault="00095B50" w:rsidP="00095B50">
            <w:pPr>
              <w:ind w:right="17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</w:t>
            </w:r>
            <w:r>
              <w:rPr>
                <w:sz w:val="22"/>
                <w:szCs w:val="22"/>
                <w:lang w:val="ru-RU"/>
              </w:rPr>
              <w:t>М.П.</w:t>
            </w:r>
          </w:p>
          <w:p w14:paraId="065F6939" w14:textId="77777777" w:rsidR="00095B50" w:rsidRDefault="00095B50" w:rsidP="00095B50">
            <w:pPr>
              <w:ind w:right="175"/>
              <w:jc w:val="right"/>
              <w:rPr>
                <w:sz w:val="22"/>
                <w:szCs w:val="22"/>
                <w:lang w:val="ru-RU"/>
              </w:rPr>
            </w:pPr>
          </w:p>
          <w:p w14:paraId="2A130D78" w14:textId="747D4F7D" w:rsidR="00095B50" w:rsidRPr="00054AF0" w:rsidRDefault="00095B50" w:rsidP="00095B50">
            <w:pPr>
              <w:ind w:right="175"/>
              <w:jc w:val="right"/>
              <w:rPr>
                <w:sz w:val="22"/>
                <w:szCs w:val="22"/>
                <w:lang w:val="ru-RU"/>
              </w:rPr>
            </w:pPr>
          </w:p>
        </w:tc>
      </w:tr>
    </w:tbl>
    <w:p w14:paraId="277FBB97" w14:textId="05A70E0E" w:rsidR="004B0EF5" w:rsidRPr="00054AF0" w:rsidRDefault="004B0EF5" w:rsidP="00054AF0">
      <w:pPr>
        <w:spacing w:after="0" w:line="240" w:lineRule="auto"/>
        <w:jc w:val="both"/>
        <w:rPr>
          <w:sz w:val="22"/>
          <w:szCs w:val="22"/>
          <w:lang w:val="ru-RU"/>
        </w:rPr>
      </w:pPr>
    </w:p>
    <w:sectPr w:rsidR="004B0EF5" w:rsidRPr="00054AF0" w:rsidSect="00054AF0">
      <w:pgSz w:w="11905" w:h="16837"/>
      <w:pgMar w:top="1134" w:right="1132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F5"/>
    <w:rsid w:val="00054AF0"/>
    <w:rsid w:val="00054D0A"/>
    <w:rsid w:val="00095B50"/>
    <w:rsid w:val="00232857"/>
    <w:rsid w:val="00287F14"/>
    <w:rsid w:val="00303A7B"/>
    <w:rsid w:val="003224D9"/>
    <w:rsid w:val="00333ED8"/>
    <w:rsid w:val="003D0239"/>
    <w:rsid w:val="00467634"/>
    <w:rsid w:val="004B0EF5"/>
    <w:rsid w:val="004C6044"/>
    <w:rsid w:val="005B7AF3"/>
    <w:rsid w:val="006A1B2F"/>
    <w:rsid w:val="006C7D19"/>
    <w:rsid w:val="00747BE7"/>
    <w:rsid w:val="00846D3B"/>
    <w:rsid w:val="008D4D42"/>
    <w:rsid w:val="008D7F28"/>
    <w:rsid w:val="00A00340"/>
    <w:rsid w:val="00A0098E"/>
    <w:rsid w:val="00A06D06"/>
    <w:rsid w:val="00A713AD"/>
    <w:rsid w:val="00B866F4"/>
    <w:rsid w:val="00C55FB3"/>
    <w:rsid w:val="00E815F2"/>
    <w:rsid w:val="00EE6B6D"/>
    <w:rsid w:val="00F00B85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554A"/>
  <w15:chartTrackingRefBased/>
  <w15:docId w15:val="{686B53FA-9288-4B11-8762-1E263F0E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D42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2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023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0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ivnasilia@yandex.ru" TargetMode="External"/><Relationship Id="rId4" Type="http://schemas.openxmlformats.org/officeDocument/2006/relationships/hyperlink" Target="mailto:protivnasil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8</cp:revision>
  <dcterms:created xsi:type="dcterms:W3CDTF">2023-06-02T17:16:00Z</dcterms:created>
  <dcterms:modified xsi:type="dcterms:W3CDTF">2023-06-08T16:13:00Z</dcterms:modified>
</cp:coreProperties>
</file>